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089A873" w:rsidR="00F86A73" w:rsidRPr="001A659D" w:rsidRDefault="004B566C" w:rsidP="00BD2CD4">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4544D3">
        <w:rPr>
          <w:rFonts w:ascii="Arial" w:hAnsi="Arial" w:cs="Arial"/>
          <w:b/>
          <w:sz w:val="24"/>
          <w:szCs w:val="24"/>
        </w:rPr>
        <w:t>6</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87A5A" w:rsidRPr="00987A5A">
        <w:rPr>
          <w:rFonts w:ascii="Arial" w:hAnsi="Arial" w:cs="Arial"/>
          <w:b/>
          <w:sz w:val="24"/>
          <w:szCs w:val="24"/>
        </w:rPr>
        <w:t>RP-242642</w:t>
      </w:r>
    </w:p>
    <w:p w14:paraId="74D3B354" w14:textId="721BF66D" w:rsidR="00F86A73" w:rsidRPr="004B566C" w:rsidRDefault="004544D3" w:rsidP="004B566C">
      <w:pPr>
        <w:tabs>
          <w:tab w:val="left" w:pos="567"/>
        </w:tabs>
        <w:rPr>
          <w:rFonts w:ascii="Arial" w:hAnsi="Arial" w:cs="Arial"/>
          <w:b/>
          <w:sz w:val="24"/>
        </w:rPr>
      </w:pPr>
      <w:r>
        <w:rPr>
          <w:rFonts w:ascii="Arial" w:hAnsi="Arial" w:cs="Arial"/>
          <w:b/>
          <w:sz w:val="24"/>
        </w:rPr>
        <w:t>Madrid, Spain</w:t>
      </w:r>
      <w:r w:rsidR="00231ED4" w:rsidRPr="00231ED4">
        <w:rPr>
          <w:rFonts w:ascii="Arial" w:hAnsi="Arial" w:cs="Arial"/>
          <w:b/>
          <w:sz w:val="24"/>
        </w:rPr>
        <w:t xml:space="preserve">, </w:t>
      </w:r>
      <w:r>
        <w:rPr>
          <w:rFonts w:ascii="Arial" w:hAnsi="Arial" w:cs="Arial"/>
          <w:b/>
          <w:sz w:val="24"/>
        </w:rPr>
        <w:t>Dec</w:t>
      </w:r>
      <w:r w:rsidR="00231ED4" w:rsidRPr="00231ED4">
        <w:rPr>
          <w:rFonts w:ascii="Arial" w:hAnsi="Arial" w:cs="Arial"/>
          <w:b/>
          <w:sz w:val="24"/>
        </w:rPr>
        <w: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B3E65D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87A5A" w:rsidRPr="00987A5A">
        <w:rPr>
          <w:rFonts w:ascii="Arial" w:hAnsi="Arial" w:cs="Arial"/>
          <w:lang w:eastAsia="ja-JP"/>
        </w:rPr>
        <w:t>13.3.11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E8E5FE7" w:rsidR="00593315" w:rsidRPr="008836AC" w:rsidRDefault="00F45525" w:rsidP="001A248F">
            <w:pPr>
              <w:tabs>
                <w:tab w:val="left" w:pos="567"/>
              </w:tabs>
              <w:spacing w:after="0"/>
              <w:rPr>
                <w:rFonts w:ascii="Arial" w:hAnsi="Arial" w:cs="Arial"/>
              </w:rPr>
            </w:pPr>
            <w:r w:rsidRPr="00F45525">
              <w:rPr>
                <w:rFonts w:ascii="Arial" w:hAnsi="Arial" w:cs="Arial"/>
              </w:rPr>
              <w:t xml:space="preserve">UE Conformance - Protocol enhancements for Mission Critical Services (MCPTT, </w:t>
            </w:r>
            <w:proofErr w:type="spellStart"/>
            <w:r w:rsidRPr="00F45525">
              <w:rPr>
                <w:rFonts w:ascii="Arial" w:hAnsi="Arial" w:cs="Arial"/>
              </w:rPr>
              <w:t>MCVideo</w:t>
            </w:r>
            <w:proofErr w:type="spellEnd"/>
            <w:r w:rsidRPr="00F45525">
              <w:rPr>
                <w:rFonts w:ascii="Arial" w:hAnsi="Arial" w:cs="Arial"/>
              </w:rPr>
              <w:t xml:space="preserve">, </w:t>
            </w:r>
            <w:proofErr w:type="spellStart"/>
            <w:r w:rsidRPr="00F45525">
              <w:rPr>
                <w:rFonts w:ascii="Arial" w:hAnsi="Arial" w:cs="Arial"/>
              </w:rPr>
              <w:t>MCData</w:t>
            </w:r>
            <w:proofErr w:type="spellEnd"/>
            <w:r w:rsidRPr="00F45525">
              <w:rPr>
                <w:rFonts w:ascii="Arial" w:hAnsi="Arial" w:cs="Arial"/>
              </w:rPr>
              <w:t>) for Rel-17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Study Item:</w:t>
            </w:r>
            <w:r w:rsidRPr="00A10828">
              <w:rPr>
                <w:rFonts w:ascii="Arial" w:hAnsi="Arial" w:cs="Arial" w:hint="eastAsia"/>
                <w:lang w:eastAsia="ja-JP"/>
              </w:rPr>
              <w:t xml:space="preserve"> </w:t>
            </w:r>
          </w:p>
          <w:p w14:paraId="27D21A4C" w14:textId="783D0FF4" w:rsidR="00871653" w:rsidRPr="00A10828" w:rsidRDefault="00871653" w:rsidP="001A248F">
            <w:pPr>
              <w:tabs>
                <w:tab w:val="left" w:pos="567"/>
              </w:tabs>
              <w:spacing w:after="0"/>
              <w:rPr>
                <w:rFonts w:ascii="Arial" w:hAnsi="Arial" w:cs="Arial"/>
              </w:rPr>
            </w:pPr>
            <w:r w:rsidRPr="00A10828">
              <w:rPr>
                <w:rFonts w:ascii="Arial" w:hAnsi="Arial" w:cs="Arial"/>
                <w:lang w:eastAsia="ja-JP"/>
              </w:rPr>
              <w:t>No</w:t>
            </w:r>
          </w:p>
        </w:tc>
        <w:tc>
          <w:tcPr>
            <w:tcW w:w="1842" w:type="dxa"/>
          </w:tcPr>
          <w:p w14:paraId="424795E6" w14:textId="77777777" w:rsidR="00871653" w:rsidRPr="00A10828" w:rsidRDefault="00871653" w:rsidP="001A248F">
            <w:pPr>
              <w:tabs>
                <w:tab w:val="left" w:pos="567"/>
              </w:tabs>
              <w:spacing w:after="0"/>
              <w:rPr>
                <w:rFonts w:ascii="Arial" w:hAnsi="Arial" w:cs="Arial"/>
                <w:lang w:eastAsia="ja-JP"/>
              </w:rPr>
            </w:pPr>
            <w:r w:rsidRPr="00A10828">
              <w:rPr>
                <w:rFonts w:ascii="Arial" w:hAnsi="Arial" w:cs="Arial"/>
              </w:rPr>
              <w:t>Core part:</w:t>
            </w:r>
            <w:r w:rsidRPr="00A10828">
              <w:rPr>
                <w:rFonts w:ascii="Arial" w:hAnsi="Arial" w:cs="Arial"/>
                <w:lang w:eastAsia="ja-JP"/>
              </w:rPr>
              <w:t xml:space="preserve"> </w:t>
            </w:r>
          </w:p>
          <w:p w14:paraId="4F4E6C8C" w14:textId="2C06A1E5" w:rsidR="00871653" w:rsidRPr="00A10828" w:rsidRDefault="00871653" w:rsidP="001A248F">
            <w:pPr>
              <w:tabs>
                <w:tab w:val="left" w:pos="567"/>
              </w:tabs>
              <w:spacing w:after="0"/>
              <w:rPr>
                <w:rFonts w:ascii="Arial" w:hAnsi="Arial" w:cs="Arial"/>
                <w:lang w:eastAsia="ja-JP"/>
              </w:rPr>
            </w:pPr>
            <w:r w:rsidRPr="00A10828">
              <w:rPr>
                <w:rFonts w:ascii="Arial" w:hAnsi="Arial" w:cs="Arial"/>
                <w:lang w:eastAsia="ja-JP"/>
              </w:rPr>
              <w:t>No</w:t>
            </w:r>
          </w:p>
        </w:tc>
        <w:tc>
          <w:tcPr>
            <w:tcW w:w="2309" w:type="dxa"/>
            <w:gridSpan w:val="2"/>
          </w:tcPr>
          <w:p w14:paraId="0EA72874" w14:textId="77777777" w:rsidR="00871653" w:rsidRPr="00A10828" w:rsidRDefault="00871653" w:rsidP="001A248F">
            <w:pPr>
              <w:tabs>
                <w:tab w:val="left" w:pos="567"/>
              </w:tabs>
              <w:spacing w:after="0"/>
              <w:rPr>
                <w:rFonts w:ascii="Arial" w:hAnsi="Arial" w:cs="Arial"/>
              </w:rPr>
            </w:pPr>
            <w:r w:rsidRPr="00A10828">
              <w:rPr>
                <w:rFonts w:ascii="Arial" w:hAnsi="Arial" w:cs="Arial"/>
              </w:rPr>
              <w:t>Performance part:</w:t>
            </w:r>
          </w:p>
          <w:p w14:paraId="3DC7ABB4" w14:textId="6CD1571C"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No</w:t>
            </w:r>
          </w:p>
        </w:tc>
        <w:tc>
          <w:tcPr>
            <w:tcW w:w="1653" w:type="dxa"/>
          </w:tcPr>
          <w:p w14:paraId="3012EFC2" w14:textId="77777777" w:rsidR="00871653" w:rsidRPr="00A10828" w:rsidRDefault="00871653" w:rsidP="001A248F">
            <w:pPr>
              <w:tabs>
                <w:tab w:val="left" w:pos="567"/>
              </w:tabs>
              <w:spacing w:after="0"/>
              <w:rPr>
                <w:rFonts w:ascii="Arial" w:hAnsi="Arial" w:cs="Arial"/>
              </w:rPr>
            </w:pPr>
            <w:r w:rsidRPr="00A10828">
              <w:rPr>
                <w:rFonts w:ascii="Arial" w:hAnsi="Arial" w:cs="Arial"/>
              </w:rPr>
              <w:t>Testing part:</w:t>
            </w:r>
          </w:p>
          <w:p w14:paraId="6184B75F" w14:textId="4D261683" w:rsidR="00871653" w:rsidRPr="00A10828" w:rsidRDefault="00871653" w:rsidP="0036248C">
            <w:pPr>
              <w:tabs>
                <w:tab w:val="left" w:pos="567"/>
              </w:tabs>
              <w:spacing w:after="0"/>
              <w:rPr>
                <w:rFonts w:ascii="Arial" w:hAnsi="Arial" w:cs="Arial"/>
                <w:lang w:eastAsia="ja-JP"/>
              </w:rPr>
            </w:pPr>
            <w:r w:rsidRPr="00A10828">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7F47F" w:rsidR="0036248C" w:rsidRPr="008836AC" w:rsidRDefault="000E1E69" w:rsidP="008836AC">
            <w:pPr>
              <w:tabs>
                <w:tab w:val="left" w:pos="567"/>
              </w:tabs>
              <w:spacing w:after="0"/>
              <w:rPr>
                <w:rFonts w:ascii="Arial" w:hAnsi="Arial" w:cs="Arial"/>
              </w:rPr>
            </w:pPr>
            <w:r w:rsidRPr="000E1E69">
              <w:rPr>
                <w:rFonts w:ascii="Arial" w:hAnsi="Arial" w:cs="Arial"/>
              </w:rPr>
              <w:t>MCProtoc17_enh3MCPTT_eMCData3_MCOver5GS-UEConTest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1AE4486" w:rsidR="0036248C" w:rsidRPr="008836AC" w:rsidRDefault="0097555A" w:rsidP="008836AC">
            <w:pPr>
              <w:tabs>
                <w:tab w:val="left" w:pos="567"/>
              </w:tabs>
              <w:spacing w:after="0"/>
              <w:rPr>
                <w:rFonts w:ascii="Arial" w:hAnsi="Arial" w:cs="Arial"/>
                <w:lang w:eastAsia="ja-JP"/>
              </w:rPr>
            </w:pPr>
            <w:r w:rsidRPr="0097555A">
              <w:rPr>
                <w:rFonts w:ascii="Arial" w:hAnsi="Arial" w:cs="Arial"/>
                <w:lang w:eastAsia="ja-JP"/>
              </w:rPr>
              <w:t>1050128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BBA7CB3" w:rsidR="00B6300F" w:rsidRPr="008836AC" w:rsidRDefault="00CD48D1" w:rsidP="008836AC">
            <w:pPr>
              <w:tabs>
                <w:tab w:val="left" w:pos="567"/>
              </w:tabs>
              <w:spacing w:after="0"/>
              <w:rPr>
                <w:rFonts w:ascii="Arial" w:hAnsi="Arial" w:cs="Arial"/>
                <w:lang w:eastAsia="ja-JP"/>
              </w:rPr>
            </w:pPr>
            <w:hyperlink r:id="rId7" w:history="1">
              <w:r w:rsidR="00877DBC" w:rsidRPr="00A0687A">
                <w:rPr>
                  <w:rStyle w:val="Hyperlink"/>
                  <w:rFonts w:ascii="Arial" w:hAnsi="Arial" w:cs="Arial"/>
                  <w:lang w:eastAsia="ja-JP"/>
                </w:rPr>
                <w:t>RP-241755</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Pr="006138FB" w:rsidRDefault="00871653" w:rsidP="008836AC">
            <w:pPr>
              <w:tabs>
                <w:tab w:val="left" w:pos="567"/>
              </w:tabs>
              <w:spacing w:after="0"/>
              <w:rPr>
                <w:rFonts w:ascii="Arial" w:hAnsi="Arial" w:cs="Arial"/>
                <w:lang w:eastAsia="ja-JP"/>
              </w:rPr>
            </w:pPr>
            <w:r w:rsidRPr="006138FB">
              <w:rPr>
                <w:rFonts w:ascii="Arial" w:hAnsi="Arial" w:cs="Arial"/>
                <w:lang w:eastAsia="ja-JP"/>
              </w:rPr>
              <w:t xml:space="preserve">Study Item: </w:t>
            </w:r>
          </w:p>
          <w:p w14:paraId="2E56FC1C" w14:textId="44114B54" w:rsidR="00871653" w:rsidRPr="006138FB" w:rsidRDefault="00A10828" w:rsidP="008836AC">
            <w:pPr>
              <w:tabs>
                <w:tab w:val="left" w:pos="567"/>
              </w:tabs>
              <w:spacing w:after="0"/>
              <w:rPr>
                <w:rFonts w:ascii="Arial" w:hAnsi="Arial" w:cs="Arial"/>
                <w:lang w:eastAsia="ja-JP"/>
              </w:rPr>
            </w:pPr>
            <w:r w:rsidRPr="006138FB">
              <w:rPr>
                <w:rFonts w:ascii="Arial" w:hAnsi="Arial" w:cs="Arial"/>
                <w:lang w:eastAsia="ja-JP"/>
              </w:rPr>
              <w:t>-</w:t>
            </w:r>
          </w:p>
        </w:tc>
        <w:tc>
          <w:tcPr>
            <w:tcW w:w="1842" w:type="dxa"/>
          </w:tcPr>
          <w:p w14:paraId="19A5375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72483B2C" w:rsidR="006138FB" w:rsidRPr="008836AC" w:rsidRDefault="006138FB"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6B163A0E" w14:textId="77777777" w:rsidR="00871653" w:rsidRPr="00CB71B0" w:rsidRDefault="00871653" w:rsidP="00207DC4">
            <w:pPr>
              <w:tabs>
                <w:tab w:val="left" w:pos="567"/>
              </w:tabs>
              <w:spacing w:after="0"/>
              <w:rPr>
                <w:rFonts w:ascii="Arial" w:hAnsi="Arial" w:cs="Arial"/>
                <w:lang w:eastAsia="ja-JP"/>
              </w:rPr>
            </w:pPr>
            <w:r w:rsidRPr="00CB71B0">
              <w:rPr>
                <w:rFonts w:ascii="Arial" w:hAnsi="Arial" w:cs="Arial"/>
                <w:lang w:eastAsia="ja-JP"/>
              </w:rPr>
              <w:t>Performance part:</w:t>
            </w:r>
          </w:p>
          <w:p w14:paraId="150E2BE5" w14:textId="4EBE15A2" w:rsidR="006138FB" w:rsidRPr="00CB71B0" w:rsidRDefault="006138FB" w:rsidP="00207DC4">
            <w:pPr>
              <w:tabs>
                <w:tab w:val="left" w:pos="567"/>
              </w:tabs>
              <w:spacing w:after="0"/>
              <w:rPr>
                <w:rFonts w:ascii="Arial" w:hAnsi="Arial" w:cs="Arial"/>
                <w:lang w:eastAsia="ja-JP"/>
              </w:rPr>
            </w:pPr>
            <w:r w:rsidRPr="00CB71B0">
              <w:rPr>
                <w:rFonts w:ascii="Arial" w:hAnsi="Arial" w:cs="Arial"/>
                <w:lang w:eastAsia="ja-JP"/>
              </w:rPr>
              <w:t>-</w:t>
            </w:r>
          </w:p>
        </w:tc>
        <w:tc>
          <w:tcPr>
            <w:tcW w:w="1694" w:type="dxa"/>
            <w:gridSpan w:val="2"/>
          </w:tcPr>
          <w:p w14:paraId="5BB6B905" w14:textId="733C8232" w:rsidR="00871653" w:rsidRPr="00CB71B0" w:rsidRDefault="00871653" w:rsidP="008836AC">
            <w:pPr>
              <w:tabs>
                <w:tab w:val="left" w:pos="567"/>
              </w:tabs>
              <w:spacing w:after="0"/>
              <w:rPr>
                <w:rFonts w:ascii="Arial" w:hAnsi="Arial" w:cs="Arial"/>
                <w:highlight w:val="yellow"/>
                <w:lang w:eastAsia="ja-JP"/>
              </w:rPr>
            </w:pPr>
            <w:r w:rsidRPr="00CB71B0">
              <w:rPr>
                <w:rFonts w:ascii="Arial" w:hAnsi="Arial" w:cs="Arial"/>
                <w:lang w:eastAsia="ja-JP"/>
              </w:rPr>
              <w:t xml:space="preserve">Testing part: </w:t>
            </w:r>
            <w:r w:rsidR="0071333C" w:rsidRPr="00CB71B0">
              <w:rPr>
                <w:rFonts w:ascii="Arial" w:hAnsi="Arial" w:cs="Arial"/>
                <w:lang w:eastAsia="ja-JP"/>
              </w:rPr>
              <w:t>12</w:t>
            </w:r>
            <w:r w:rsidRPr="00CB71B0">
              <w:rPr>
                <w:rFonts w:ascii="Arial" w:hAnsi="Arial" w:cs="Arial"/>
                <w:lang w:eastAsia="ja-JP"/>
              </w:rPr>
              <w:t>/</w:t>
            </w:r>
            <w:r w:rsidR="0071333C" w:rsidRPr="00CB71B0">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Study Item: </w:t>
            </w:r>
          </w:p>
          <w:p w14:paraId="30397E78" w14:textId="5E37E7BC"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842" w:type="dxa"/>
          </w:tcPr>
          <w:p w14:paraId="28B58AA7"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 xml:space="preserve">Core part: </w:t>
            </w:r>
          </w:p>
          <w:p w14:paraId="5794DFF7" w14:textId="44A1461D" w:rsidR="00871653"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2268" w:type="dxa"/>
          </w:tcPr>
          <w:p w14:paraId="5EF0D989" w14:textId="77777777" w:rsidR="00871653" w:rsidRPr="00B70943" w:rsidRDefault="00871653" w:rsidP="008836AC">
            <w:pPr>
              <w:tabs>
                <w:tab w:val="left" w:pos="567"/>
              </w:tabs>
              <w:spacing w:after="0"/>
              <w:rPr>
                <w:rFonts w:ascii="Arial" w:hAnsi="Arial" w:cs="Arial"/>
                <w:lang w:eastAsia="ja-JP"/>
              </w:rPr>
            </w:pPr>
            <w:r w:rsidRPr="00B70943">
              <w:rPr>
                <w:rFonts w:ascii="Arial" w:hAnsi="Arial" w:cs="Arial"/>
                <w:lang w:eastAsia="ja-JP"/>
              </w:rPr>
              <w:t>Performance Part:</w:t>
            </w:r>
          </w:p>
          <w:p w14:paraId="0560E286" w14:textId="58D63B8D" w:rsidR="00CB71B0" w:rsidRPr="00B70943" w:rsidRDefault="00CB71B0" w:rsidP="008836AC">
            <w:pPr>
              <w:tabs>
                <w:tab w:val="left" w:pos="567"/>
              </w:tabs>
              <w:spacing w:after="0"/>
              <w:rPr>
                <w:rFonts w:ascii="Arial" w:hAnsi="Arial" w:cs="Arial"/>
                <w:lang w:eastAsia="ja-JP"/>
              </w:rPr>
            </w:pPr>
            <w:r w:rsidRPr="00B70943">
              <w:rPr>
                <w:rFonts w:ascii="Arial" w:hAnsi="Arial" w:cs="Arial"/>
                <w:lang w:eastAsia="ja-JP"/>
              </w:rPr>
              <w:t>-</w:t>
            </w:r>
          </w:p>
        </w:tc>
        <w:tc>
          <w:tcPr>
            <w:tcW w:w="1694" w:type="dxa"/>
            <w:gridSpan w:val="2"/>
          </w:tcPr>
          <w:p w14:paraId="70DECF59" w14:textId="720E8D10" w:rsidR="00871653" w:rsidRPr="00601A63" w:rsidRDefault="00871653" w:rsidP="00601A63">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r w:rsidR="00E16BCF">
              <w:rPr>
                <w:rFonts w:ascii="Arial" w:hAnsi="Arial" w:cs="Arial"/>
                <w:color w:val="00B050"/>
              </w:rPr>
              <w:t>16</w:t>
            </w:r>
            <w:r w:rsidRPr="00601A63">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w:t>
      </w:r>
      <w:r w:rsidRPr="00601A63">
        <w:rPr>
          <w:rFonts w:ascii="Arial" w:hAnsi="Arial" w:cs="Arial"/>
          <w:color w:val="00B050"/>
        </w:rPr>
        <w:t>lenar</w:t>
      </w:r>
      <w:r w:rsidRPr="001F486F">
        <w:rPr>
          <w:rFonts w:ascii="Arial" w:hAnsi="Arial" w:cs="Arial"/>
          <w:color w:val="00B050"/>
        </w:rPr>
        <w:t xml:space="preserve">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859CA">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D3FC45D" w:rsidR="00EF4800" w:rsidRPr="008836AC" w:rsidRDefault="008A4E8A" w:rsidP="001A248F">
            <w:pPr>
              <w:tabs>
                <w:tab w:val="left" w:pos="567"/>
              </w:tabs>
              <w:spacing w:after="0"/>
              <w:rPr>
                <w:rFonts w:ascii="Arial" w:hAnsi="Arial" w:cs="Arial"/>
                <w:color w:val="FF0000"/>
              </w:rPr>
            </w:pPr>
            <w:r w:rsidRPr="00A859CA">
              <w:rPr>
                <w:rFonts w:ascii="Arial" w:hAnsi="Arial" w:cs="Arial"/>
              </w:rPr>
              <w:t>TSG RAN WG5</w:t>
            </w:r>
          </w:p>
        </w:tc>
      </w:tr>
      <w:tr w:rsidR="006C4E32" w:rsidRPr="008836AC" w14:paraId="5EF9AD31" w14:textId="77777777" w:rsidTr="00A859CA">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393EDFBB" w:rsidR="006C4E32" w:rsidRPr="008836AC" w:rsidRDefault="00A859CA" w:rsidP="0036248C">
            <w:pPr>
              <w:tabs>
                <w:tab w:val="left" w:pos="567"/>
              </w:tabs>
              <w:spacing w:after="0"/>
              <w:rPr>
                <w:rFonts w:ascii="Arial" w:hAnsi="Arial" w:cs="Arial"/>
                <w:lang w:eastAsia="ja-JP"/>
              </w:rPr>
            </w:pPr>
            <w:r>
              <w:rPr>
                <w:rFonts w:ascii="Arial" w:hAnsi="Arial" w:cs="Arial"/>
                <w:lang w:eastAsia="ja-JP"/>
              </w:rPr>
              <w:t>Calle Hagenfeldt</w:t>
            </w:r>
          </w:p>
        </w:tc>
      </w:tr>
      <w:tr w:rsidR="006C4E32" w:rsidRPr="008836AC" w14:paraId="36040647" w14:textId="77777777" w:rsidTr="00A859CA">
        <w:tc>
          <w:tcPr>
            <w:tcW w:w="1415" w:type="dxa"/>
            <w:vMerge/>
          </w:tcPr>
          <w:p w14:paraId="2B760CAA" w14:textId="77777777" w:rsidR="006C4E32" w:rsidRPr="008836AC" w:rsidRDefault="006C4E32" w:rsidP="001A248F">
            <w:pPr>
              <w:tabs>
                <w:tab w:val="left" w:pos="567"/>
              </w:tabs>
              <w:rPr>
                <w:rFonts w:ascii="Arial" w:hAnsi="Arial" w:cs="Arial"/>
                <w:b/>
              </w:rPr>
            </w:pPr>
          </w:p>
        </w:tc>
        <w:tc>
          <w:tcPr>
            <w:tcW w:w="1335"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A699AAE" w:rsidR="006C4E32" w:rsidRPr="008836AC" w:rsidRDefault="007C1EB6" w:rsidP="001A248F">
            <w:pPr>
              <w:tabs>
                <w:tab w:val="left" w:pos="567"/>
              </w:tabs>
              <w:spacing w:after="0"/>
              <w:rPr>
                <w:rFonts w:ascii="Arial" w:hAnsi="Arial" w:cs="Arial"/>
                <w:lang w:eastAsia="ja-JP"/>
              </w:rPr>
            </w:pPr>
            <w:r w:rsidRPr="00824199">
              <w:rPr>
                <w:rFonts w:ascii="Arial" w:hAnsi="Arial" w:cs="Arial"/>
              </w:rPr>
              <w:t>Ericsson</w:t>
            </w:r>
          </w:p>
        </w:tc>
      </w:tr>
      <w:tr w:rsidR="00A859CA" w:rsidRPr="008836AC" w14:paraId="588EE5C8" w14:textId="77777777" w:rsidTr="00A859CA">
        <w:tc>
          <w:tcPr>
            <w:tcW w:w="1415" w:type="dxa"/>
            <w:vMerge/>
          </w:tcPr>
          <w:p w14:paraId="5371B18D" w14:textId="77777777" w:rsidR="00A859CA" w:rsidRPr="008836AC" w:rsidRDefault="00A859CA" w:rsidP="00A859CA">
            <w:pPr>
              <w:tabs>
                <w:tab w:val="left" w:pos="567"/>
              </w:tabs>
              <w:rPr>
                <w:rFonts w:ascii="Arial" w:hAnsi="Arial" w:cs="Arial"/>
                <w:b/>
              </w:rPr>
            </w:pPr>
          </w:p>
        </w:tc>
        <w:tc>
          <w:tcPr>
            <w:tcW w:w="1335" w:type="dxa"/>
          </w:tcPr>
          <w:p w14:paraId="4BB54D4E" w14:textId="77777777" w:rsidR="00A859CA" w:rsidRPr="008836AC" w:rsidRDefault="00A859CA" w:rsidP="00A859CA">
            <w:pPr>
              <w:tabs>
                <w:tab w:val="left" w:pos="567"/>
              </w:tabs>
              <w:spacing w:after="0"/>
              <w:rPr>
                <w:rFonts w:ascii="Arial" w:hAnsi="Arial" w:cs="Arial"/>
                <w:b/>
              </w:rPr>
            </w:pPr>
            <w:r w:rsidRPr="008836AC">
              <w:rPr>
                <w:rFonts w:ascii="Arial" w:hAnsi="Arial" w:cs="Arial"/>
                <w:b/>
              </w:rPr>
              <w:t>Email</w:t>
            </w:r>
          </w:p>
        </w:tc>
        <w:tc>
          <w:tcPr>
            <w:tcW w:w="7336" w:type="dxa"/>
          </w:tcPr>
          <w:p w14:paraId="0563966F" w14:textId="0D6C0363" w:rsidR="00A859CA" w:rsidRPr="008836AC" w:rsidRDefault="00A859CA" w:rsidP="00A859CA">
            <w:pPr>
              <w:tabs>
                <w:tab w:val="left" w:pos="567"/>
              </w:tabs>
              <w:spacing w:after="0"/>
              <w:rPr>
                <w:rFonts w:ascii="Arial" w:hAnsi="Arial" w:cs="Arial"/>
              </w:rPr>
            </w:pPr>
            <w:proofErr w:type="spellStart"/>
            <w:r>
              <w:rPr>
                <w:rFonts w:ascii="Arial" w:hAnsi="Arial" w:cs="Arial"/>
              </w:rPr>
              <w:t>calle</w:t>
            </w:r>
            <w:proofErr w:type="spellEnd"/>
            <w:r w:rsidRPr="00824199">
              <w:rPr>
                <w:rFonts w:ascii="Arial" w:hAnsi="Arial" w:cs="Arial"/>
              </w:rPr>
              <w:t>[dot]</w:t>
            </w:r>
            <w:proofErr w:type="spellStart"/>
            <w:r>
              <w:rPr>
                <w:rFonts w:ascii="Arial" w:hAnsi="Arial" w:cs="Arial"/>
              </w:rPr>
              <w:t>hagenfeldt</w:t>
            </w:r>
            <w:proofErr w:type="spellEnd"/>
            <w:r w:rsidRPr="00824199">
              <w:rPr>
                <w:rFonts w:ascii="Arial" w:hAnsi="Arial" w:cs="Arial"/>
              </w:rPr>
              <w:t>[at]</w:t>
            </w:r>
            <w:proofErr w:type="spellStart"/>
            <w:r w:rsidRPr="00824199">
              <w:rPr>
                <w:rFonts w:ascii="Arial" w:hAnsi="Arial" w:cs="Arial"/>
              </w:rPr>
              <w:t>ericsson</w:t>
            </w:r>
            <w:proofErr w:type="spellEnd"/>
            <w:r w:rsidRPr="00824199">
              <w:rPr>
                <w:rFonts w:ascii="Arial" w:hAnsi="Arial" w:cs="Arial"/>
              </w:rPr>
              <w:t>[dot]com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1339F913" w14:textId="7948C11C" w:rsidR="003B7182" w:rsidRPr="004C43E1" w:rsidRDefault="006C4E32" w:rsidP="004C43E1">
      <w:pPr>
        <w:pStyle w:val="Heading2"/>
      </w:pPr>
      <w:r>
        <w:t>1</w:t>
      </w:r>
      <w:r>
        <w:tab/>
      </w:r>
      <w:r w:rsidR="0050334E">
        <w:t>Work</w:t>
      </w:r>
      <w:r w:rsidR="00150FD3">
        <w:t xml:space="preserve"> </w:t>
      </w:r>
      <w:r w:rsidR="0050334E">
        <w:t>plan related evaluation</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 xml:space="preserve">Remaining Open </w:t>
      </w:r>
      <w:proofErr w:type="gramStart"/>
      <w:r>
        <w:rPr>
          <w:lang w:eastAsia="ja-JP"/>
        </w:rPr>
        <w:t>issues</w:t>
      </w:r>
      <w:proofErr w:type="gramEnd"/>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B577123" w14:textId="71ECF47E" w:rsidR="0037070B" w:rsidRPr="004F0E60" w:rsidRDefault="0037070B" w:rsidP="0037070B">
      <w:pPr>
        <w:rPr>
          <w:lang w:eastAsia="ja-JP"/>
        </w:rPr>
      </w:pPr>
      <w:r w:rsidRPr="004F0E60">
        <w:rPr>
          <w:lang w:eastAsia="ja-JP"/>
        </w:rPr>
        <w:t>At RAN5#</w:t>
      </w:r>
      <w:r w:rsidR="003F1A9A" w:rsidRPr="004F0E60">
        <w:rPr>
          <w:lang w:eastAsia="ja-JP"/>
        </w:rPr>
        <w:t>105</w:t>
      </w:r>
      <w:r w:rsidRPr="004F0E60">
        <w:rPr>
          <w:lang w:eastAsia="ja-JP"/>
        </w:rPr>
        <w:t xml:space="preserve"> the Work Plan was updated in [1]. </w:t>
      </w:r>
    </w:p>
    <w:p w14:paraId="049C03FD" w14:textId="2B40C701" w:rsidR="0037070B" w:rsidRPr="004F0E60" w:rsidRDefault="0037070B" w:rsidP="0037070B">
      <w:pPr>
        <w:rPr>
          <w:lang w:eastAsia="ja-JP"/>
        </w:rPr>
      </w:pPr>
      <w:r w:rsidRPr="004F0E60">
        <w:rPr>
          <w:lang w:eastAsia="ja-JP"/>
        </w:rPr>
        <w:t>The</w:t>
      </w:r>
      <w:r w:rsidR="00124519" w:rsidRPr="004F0E60">
        <w:rPr>
          <w:lang w:eastAsia="ja-JP"/>
        </w:rPr>
        <w:t xml:space="preserve"> new </w:t>
      </w:r>
      <w:r w:rsidR="00A65D25" w:rsidRPr="004F0E60">
        <w:rPr>
          <w:lang w:eastAsia="ja-JP"/>
        </w:rPr>
        <w:t xml:space="preserve">draft </w:t>
      </w:r>
      <w:r w:rsidR="00124519" w:rsidRPr="004F0E60">
        <w:rPr>
          <w:lang w:eastAsia="ja-JP"/>
        </w:rPr>
        <w:t>TSs</w:t>
      </w:r>
      <w:r w:rsidR="00F37444" w:rsidRPr="004F0E60">
        <w:rPr>
          <w:lang w:eastAsia="ja-JP"/>
        </w:rPr>
        <w:t>:</w:t>
      </w:r>
      <w:r w:rsidR="00124519" w:rsidRPr="004F0E60">
        <w:rPr>
          <w:lang w:eastAsia="ja-JP"/>
        </w:rPr>
        <w:t xml:space="preserve"> 37.5</w:t>
      </w:r>
      <w:r w:rsidR="00C104C7" w:rsidRPr="004F0E60">
        <w:rPr>
          <w:lang w:eastAsia="ja-JP"/>
        </w:rPr>
        <w:t>79-1, 37.579-2, 37.579-4, 37.579-5, 37.579-6</w:t>
      </w:r>
      <w:r w:rsidR="00A834B3" w:rsidRPr="004F0E60">
        <w:rPr>
          <w:lang w:eastAsia="ja-JP"/>
        </w:rPr>
        <w:t xml:space="preserve"> and</w:t>
      </w:r>
      <w:r w:rsidR="00C104C7" w:rsidRPr="004F0E60">
        <w:rPr>
          <w:lang w:eastAsia="ja-JP"/>
        </w:rPr>
        <w:t xml:space="preserve"> 37.579-</w:t>
      </w:r>
      <w:r w:rsidR="00A834B3" w:rsidRPr="004F0E60">
        <w:rPr>
          <w:lang w:eastAsia="ja-JP"/>
        </w:rPr>
        <w:t>7</w:t>
      </w:r>
      <w:r w:rsidR="00C104C7" w:rsidRPr="004F0E60">
        <w:rPr>
          <w:lang w:eastAsia="ja-JP"/>
        </w:rPr>
        <w:t xml:space="preserve"> were presented</w:t>
      </w:r>
      <w:r w:rsidR="00F37444" w:rsidRPr="004F0E60">
        <w:rPr>
          <w:lang w:eastAsia="ja-JP"/>
        </w:rPr>
        <w:t xml:space="preserve"> in [2] – [7].</w:t>
      </w:r>
    </w:p>
    <w:p w14:paraId="651D94BD" w14:textId="110D0EA4" w:rsidR="00C55619" w:rsidRDefault="00A65D25" w:rsidP="0037070B">
      <w:pPr>
        <w:rPr>
          <w:lang w:eastAsia="ja-JP"/>
        </w:rPr>
      </w:pPr>
      <w:r w:rsidRPr="004F0E60">
        <w:rPr>
          <w:lang w:eastAsia="ja-JP"/>
        </w:rPr>
        <w:t xml:space="preserve">Documents [8] – [13] </w:t>
      </w:r>
      <w:r w:rsidR="00551BC6" w:rsidRPr="004F0E60">
        <w:rPr>
          <w:lang w:eastAsia="ja-JP"/>
        </w:rPr>
        <w:t xml:space="preserve">will </w:t>
      </w:r>
      <w:r w:rsidR="00A804F1" w:rsidRPr="004F0E60">
        <w:rPr>
          <w:lang w:eastAsia="ja-JP"/>
        </w:rPr>
        <w:t xml:space="preserve">contain the draft TSs </w:t>
      </w:r>
      <w:r w:rsidR="00404C65" w:rsidRPr="004F0E60">
        <w:rPr>
          <w:lang w:eastAsia="ja-JP"/>
        </w:rPr>
        <w:t>to</w:t>
      </w:r>
      <w:r w:rsidR="00A804F1" w:rsidRPr="004F0E60">
        <w:rPr>
          <w:lang w:eastAsia="ja-JP"/>
        </w:rPr>
        <w:t xml:space="preserve"> </w:t>
      </w:r>
      <w:r w:rsidR="00E20A08" w:rsidRPr="004F0E60">
        <w:rPr>
          <w:lang w:eastAsia="ja-JP"/>
        </w:rPr>
        <w:t xml:space="preserve">be </w:t>
      </w:r>
      <w:r w:rsidR="00CD48D1" w:rsidRPr="004F0E60">
        <w:rPr>
          <w:lang w:eastAsia="ja-JP"/>
        </w:rPr>
        <w:t>produced</w:t>
      </w:r>
      <w:r w:rsidR="00551BC6" w:rsidRPr="004F0E60">
        <w:rPr>
          <w:lang w:eastAsia="ja-JP"/>
        </w:rPr>
        <w:t xml:space="preserve"> post RAN5#105</w:t>
      </w:r>
      <w:r w:rsidR="00E20A08" w:rsidRPr="004F0E60">
        <w:rPr>
          <w:lang w:eastAsia="ja-JP"/>
        </w:rPr>
        <w:t xml:space="preserve"> and submitted to RAN#106 for approval.</w:t>
      </w:r>
      <w:r w:rsidR="00364090" w:rsidRPr="004F0E60">
        <w:rPr>
          <w:lang w:eastAsia="ja-JP"/>
        </w:rPr>
        <w:t xml:space="preserve"> The CRs approved for TSs 36.</w:t>
      </w:r>
      <w:r w:rsidR="008A0982" w:rsidRPr="004F0E60">
        <w:rPr>
          <w:lang w:eastAsia="ja-JP"/>
        </w:rPr>
        <w:t>579-1, 36.579-2, 36.579-5 and 36.579-</w:t>
      </w:r>
      <w:r w:rsidR="00171581" w:rsidRPr="004F0E60">
        <w:rPr>
          <w:lang w:eastAsia="ja-JP"/>
        </w:rPr>
        <w:t>7</w:t>
      </w:r>
      <w:r w:rsidR="005D1694">
        <w:rPr>
          <w:lang w:eastAsia="ja-JP"/>
        </w:rPr>
        <w:t>,</w:t>
      </w:r>
      <w:r w:rsidR="00171581" w:rsidRPr="004F0E60">
        <w:rPr>
          <w:lang w:eastAsia="ja-JP"/>
        </w:rPr>
        <w:t xml:space="preserve"> in</w:t>
      </w:r>
      <w:r w:rsidR="008A0982" w:rsidRPr="004F0E60">
        <w:rPr>
          <w:lang w:eastAsia="ja-JP"/>
        </w:rPr>
        <w:t xml:space="preserve"> </w:t>
      </w:r>
      <w:r w:rsidR="00364090" w:rsidRPr="004F0E60">
        <w:rPr>
          <w:lang w:eastAsia="ja-JP"/>
        </w:rPr>
        <w:t>[</w:t>
      </w:r>
      <w:r w:rsidR="00C55619" w:rsidRPr="004F0E60">
        <w:rPr>
          <w:lang w:eastAsia="ja-JP"/>
        </w:rPr>
        <w:t>14</w:t>
      </w:r>
      <w:r w:rsidR="00364090" w:rsidRPr="004F0E60">
        <w:rPr>
          <w:lang w:eastAsia="ja-JP"/>
        </w:rPr>
        <w:t>]</w:t>
      </w:r>
      <w:r w:rsidR="00C55619" w:rsidRPr="004F0E60">
        <w:rPr>
          <w:lang w:eastAsia="ja-JP"/>
        </w:rPr>
        <w:t xml:space="preserve"> </w:t>
      </w:r>
      <w:r w:rsidR="00364090" w:rsidRPr="004F0E60">
        <w:rPr>
          <w:lang w:eastAsia="ja-JP"/>
        </w:rPr>
        <w:t>–</w:t>
      </w:r>
      <w:r w:rsidR="00C55619" w:rsidRPr="004F0E60">
        <w:rPr>
          <w:lang w:eastAsia="ja-JP"/>
        </w:rPr>
        <w:t xml:space="preserve"> </w:t>
      </w:r>
      <w:r w:rsidR="00364090" w:rsidRPr="004F0E60">
        <w:rPr>
          <w:lang w:eastAsia="ja-JP"/>
        </w:rPr>
        <w:t>[</w:t>
      </w:r>
      <w:r w:rsidR="00C55619" w:rsidRPr="004F0E60">
        <w:rPr>
          <w:lang w:eastAsia="ja-JP"/>
        </w:rPr>
        <w:t>37</w:t>
      </w:r>
      <w:r w:rsidR="00364090" w:rsidRPr="004F0E60">
        <w:rPr>
          <w:lang w:eastAsia="ja-JP"/>
        </w:rPr>
        <w:t>]</w:t>
      </w:r>
      <w:r w:rsidR="005D1694">
        <w:rPr>
          <w:lang w:eastAsia="ja-JP"/>
        </w:rPr>
        <w:t>,</w:t>
      </w:r>
      <w:r w:rsidR="00171581" w:rsidRPr="004F0E60">
        <w:rPr>
          <w:lang w:eastAsia="ja-JP"/>
        </w:rPr>
        <w:t xml:space="preserve"> will be </w:t>
      </w:r>
      <w:r w:rsidR="00CD48D1" w:rsidRPr="004F0E60">
        <w:rPr>
          <w:lang w:eastAsia="ja-JP"/>
        </w:rPr>
        <w:t>incorporated</w:t>
      </w:r>
      <w:r w:rsidR="00171581" w:rsidRPr="004F0E60">
        <w:rPr>
          <w:lang w:eastAsia="ja-JP"/>
        </w:rPr>
        <w:t xml:space="preserve"> </w:t>
      </w:r>
      <w:r w:rsidR="00E633D0" w:rsidRPr="004F0E60">
        <w:rPr>
          <w:lang w:eastAsia="ja-JP"/>
        </w:rPr>
        <w:t>in</w:t>
      </w:r>
      <w:r w:rsidR="00171581" w:rsidRPr="004F0E60">
        <w:rPr>
          <w:lang w:eastAsia="ja-JP"/>
        </w:rPr>
        <w:t>to the draft TSs above.</w:t>
      </w:r>
    </w:p>
    <w:p w14:paraId="737F75C8" w14:textId="3C6CE0D9" w:rsidR="00A95F4B" w:rsidRPr="004F0E60" w:rsidRDefault="00A95F4B" w:rsidP="0037070B">
      <w:pPr>
        <w:rPr>
          <w:lang w:eastAsia="ja-JP"/>
        </w:rPr>
      </w:pPr>
      <w:r>
        <w:rPr>
          <w:lang w:eastAsia="ja-JP"/>
        </w:rPr>
        <w:t xml:space="preserve">A revised WID was </w:t>
      </w:r>
      <w:r w:rsidR="00B3659A">
        <w:rPr>
          <w:lang w:eastAsia="ja-JP"/>
        </w:rPr>
        <w:t>agreed in [38], addin</w:t>
      </w:r>
      <w:r w:rsidR="002E1ECF">
        <w:rPr>
          <w:lang w:eastAsia="ja-JP"/>
        </w:rPr>
        <w:t>g</w:t>
      </w:r>
      <w:r w:rsidR="00B3659A">
        <w:rPr>
          <w:lang w:eastAsia="ja-JP"/>
        </w:rPr>
        <w:t xml:space="preserve"> rapporteurs for the new specifications. </w:t>
      </w:r>
    </w:p>
    <w:p w14:paraId="526AD4D2" w14:textId="09D66F38" w:rsidR="0037070B" w:rsidRPr="0037070B" w:rsidRDefault="0037070B" w:rsidP="0037070B">
      <w:pPr>
        <w:rPr>
          <w:lang w:eastAsia="ja-JP"/>
        </w:rPr>
      </w:pPr>
      <w:r w:rsidRPr="004F0E60">
        <w:rPr>
          <w:lang w:eastAsia="ja-JP"/>
        </w:rPr>
        <w:t xml:space="preserve">Overall completion is </w:t>
      </w:r>
      <w:r w:rsidR="00E16BCF" w:rsidRPr="004F0E60">
        <w:rPr>
          <w:lang w:eastAsia="ja-JP"/>
        </w:rPr>
        <w:t>16</w:t>
      </w:r>
      <w:r w:rsidRPr="004F0E60">
        <w:rPr>
          <w:lang w:eastAsia="ja-JP"/>
        </w:rPr>
        <w:t>%.</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lastRenderedPageBreak/>
        <w:t>4</w:t>
      </w:r>
      <w:r w:rsidR="005A6C96">
        <w:t>.</w:t>
      </w:r>
      <w:r w:rsidR="005A6C96">
        <w:tab/>
        <w:t>References</w:t>
      </w:r>
    </w:p>
    <w:p w14:paraId="0A9AEA02" w14:textId="77777777" w:rsidR="0065576A" w:rsidRPr="00C47AFF" w:rsidRDefault="0065576A" w:rsidP="0065576A">
      <w:pPr>
        <w:tabs>
          <w:tab w:val="left" w:pos="567"/>
        </w:tabs>
        <w:overflowPunct/>
        <w:autoSpaceDE/>
        <w:autoSpaceDN/>
        <w:snapToGrid w:val="0"/>
        <w:spacing w:after="0"/>
        <w:ind w:left="567" w:hanging="567"/>
        <w:textAlignment w:val="auto"/>
        <w:rPr>
          <w:rFonts w:ascii="Arial" w:hAnsi="Arial" w:cs="Arial"/>
          <w:b/>
          <w:bCs/>
        </w:rPr>
      </w:pPr>
      <w:r w:rsidRPr="00C47AFF">
        <w:rPr>
          <w:rFonts w:ascii="Arial" w:hAnsi="Arial" w:cs="Arial"/>
          <w:b/>
          <w:bCs/>
        </w:rPr>
        <w:t>Work plan:</w:t>
      </w:r>
    </w:p>
    <w:p w14:paraId="74100B91" w14:textId="051B26A1" w:rsidR="0065576A" w:rsidRPr="00C47AFF" w:rsidRDefault="0065576A" w:rsidP="0065576A">
      <w:pPr>
        <w:tabs>
          <w:tab w:val="left" w:pos="567"/>
        </w:tabs>
        <w:overflowPunct/>
        <w:autoSpaceDE/>
        <w:autoSpaceDN/>
        <w:snapToGrid w:val="0"/>
        <w:spacing w:after="0"/>
        <w:textAlignment w:val="auto"/>
        <w:rPr>
          <w:rFonts w:ascii="Arial" w:hAnsi="Arial" w:cs="Arial"/>
          <w:bCs/>
        </w:rPr>
      </w:pPr>
      <w:r w:rsidRPr="00C47AFF">
        <w:rPr>
          <w:rFonts w:ascii="Arial" w:hAnsi="Arial" w:cs="Arial"/>
          <w:bCs/>
        </w:rPr>
        <w:t>[1] R5-</w:t>
      </w:r>
      <w:r w:rsidR="00783484" w:rsidRPr="00C47AFF">
        <w:rPr>
          <w:rFonts w:ascii="Arial" w:hAnsi="Arial" w:cs="Arial"/>
          <w:bCs/>
        </w:rPr>
        <w:t>24</w:t>
      </w:r>
      <w:r w:rsidR="008B347F" w:rsidRPr="00C47AFF">
        <w:rPr>
          <w:rFonts w:ascii="Arial" w:hAnsi="Arial" w:cs="Arial"/>
          <w:bCs/>
        </w:rPr>
        <w:t>7089</w:t>
      </w:r>
      <w:r w:rsidRPr="00C47AFF">
        <w:rPr>
          <w:rFonts w:ascii="Arial" w:hAnsi="Arial" w:cs="Arial"/>
          <w:bCs/>
        </w:rPr>
        <w:tab/>
      </w:r>
      <w:r w:rsidR="00783484" w:rsidRPr="00C47AFF">
        <w:rPr>
          <w:rFonts w:ascii="Arial" w:hAnsi="Arial" w:cs="Arial"/>
          <w:bCs/>
        </w:rPr>
        <w:t xml:space="preserve">WP Protocol enhancements for Mission Critical Services (MCPTT, </w:t>
      </w:r>
      <w:proofErr w:type="spellStart"/>
      <w:r w:rsidR="00783484" w:rsidRPr="00C47AFF">
        <w:rPr>
          <w:rFonts w:ascii="Arial" w:hAnsi="Arial" w:cs="Arial"/>
          <w:bCs/>
        </w:rPr>
        <w:t>MCVideo</w:t>
      </w:r>
      <w:proofErr w:type="spellEnd"/>
      <w:r w:rsidR="00783484" w:rsidRPr="00C47AFF">
        <w:rPr>
          <w:rFonts w:ascii="Arial" w:hAnsi="Arial" w:cs="Arial"/>
          <w:bCs/>
        </w:rPr>
        <w:t xml:space="preserve">, </w:t>
      </w:r>
      <w:proofErr w:type="spellStart"/>
      <w:r w:rsidR="00783484" w:rsidRPr="00C47AFF">
        <w:rPr>
          <w:rFonts w:ascii="Arial" w:hAnsi="Arial" w:cs="Arial"/>
          <w:bCs/>
        </w:rPr>
        <w:t>MCData</w:t>
      </w:r>
      <w:proofErr w:type="spellEnd"/>
      <w:r w:rsidR="00783484" w:rsidRPr="00C47AFF">
        <w:rPr>
          <w:rFonts w:ascii="Arial" w:hAnsi="Arial" w:cs="Arial"/>
          <w:bCs/>
        </w:rPr>
        <w:t>) for Rel-17</w:t>
      </w:r>
      <w:r w:rsidRPr="00C47AFF">
        <w:rPr>
          <w:rFonts w:ascii="Arial" w:hAnsi="Arial" w:cs="Arial"/>
          <w:bCs/>
        </w:rPr>
        <w:t>; Source: Ericsson</w:t>
      </w:r>
      <w:r w:rsidR="008B347F" w:rsidRPr="00C47AFF">
        <w:rPr>
          <w:rFonts w:ascii="Arial" w:hAnsi="Arial" w:cs="Arial"/>
          <w:bCs/>
        </w:rPr>
        <w:t>, FirstNet, Element, Samsung</w:t>
      </w:r>
    </w:p>
    <w:p w14:paraId="2698A666" w14:textId="77777777" w:rsidR="0065576A" w:rsidRPr="00C47AFF" w:rsidRDefault="0065576A" w:rsidP="0065576A">
      <w:pPr>
        <w:tabs>
          <w:tab w:val="left" w:pos="567"/>
        </w:tabs>
        <w:overflowPunct/>
        <w:autoSpaceDE/>
        <w:autoSpaceDN/>
        <w:snapToGrid w:val="0"/>
        <w:spacing w:after="0"/>
        <w:textAlignment w:val="auto"/>
        <w:rPr>
          <w:rFonts w:ascii="Arial" w:hAnsi="Arial" w:cs="Arial"/>
          <w:b/>
          <w:bCs/>
        </w:rPr>
      </w:pPr>
    </w:p>
    <w:p w14:paraId="4934601C" w14:textId="585FDF7E" w:rsidR="0065576A" w:rsidRPr="00C47AFF" w:rsidRDefault="008B347F" w:rsidP="0065576A">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
          <w:bCs/>
        </w:rPr>
        <w:t>Discussion documents</w:t>
      </w:r>
      <w:r w:rsidR="0065576A" w:rsidRPr="00C47AFF">
        <w:rPr>
          <w:rFonts w:ascii="Arial" w:hAnsi="Arial" w:cs="Arial"/>
          <w:b/>
          <w:bCs/>
        </w:rPr>
        <w:t>:</w:t>
      </w:r>
    </w:p>
    <w:p w14:paraId="0F500647" w14:textId="77777777" w:rsidR="00044C06" w:rsidRPr="00C47AFF" w:rsidRDefault="00044C06" w:rsidP="00044C06">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[2] R5-246402</w:t>
      </w:r>
      <w:r w:rsidRPr="00C47AFF">
        <w:rPr>
          <w:rFonts w:ascii="Arial" w:hAnsi="Arial" w:cs="Arial"/>
          <w:bCs/>
        </w:rPr>
        <w:tab/>
        <w:t>Presentation of New Specification to WG: TS 37.579-5, Version 0.0.1; Source: MCC TF160</w:t>
      </w:r>
    </w:p>
    <w:p w14:paraId="0C0D9861" w14:textId="77777777" w:rsidR="00044C06" w:rsidRPr="00C47AFF" w:rsidRDefault="00044C06" w:rsidP="00044C06">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[3] R5-247090</w:t>
      </w:r>
      <w:r w:rsidRPr="00C47AFF">
        <w:rPr>
          <w:rFonts w:ascii="Arial" w:hAnsi="Arial" w:cs="Arial"/>
          <w:bCs/>
        </w:rPr>
        <w:tab/>
        <w:t>Presentation of New Specification to WG: TS 37.579-1, Version 0.0.1; Source: Ericsson, FirstNet, NIST, AT&amp;T, Element, Samsung</w:t>
      </w:r>
    </w:p>
    <w:p w14:paraId="009B78C4" w14:textId="77777777" w:rsidR="00044C06" w:rsidRPr="00C47AFF" w:rsidRDefault="00044C06" w:rsidP="00044C06">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[4] R5-247091</w:t>
      </w:r>
      <w:r w:rsidRPr="00C47AFF">
        <w:rPr>
          <w:rFonts w:ascii="Arial" w:hAnsi="Arial" w:cs="Arial"/>
          <w:bCs/>
        </w:rPr>
        <w:tab/>
        <w:t>Presentation of New Specification to WG: TS 37.579-2, Version 0.0.1; Source: Ericsson, FirstNet, NIST, AT&amp;T, Element, Samsung</w:t>
      </w:r>
    </w:p>
    <w:p w14:paraId="67749B2B" w14:textId="77777777" w:rsidR="00044C06" w:rsidRPr="00C47AFF" w:rsidRDefault="00044C06" w:rsidP="00044C06">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[5] R5-247092</w:t>
      </w:r>
      <w:r w:rsidRPr="00C47AFF">
        <w:rPr>
          <w:rFonts w:ascii="Arial" w:hAnsi="Arial" w:cs="Arial"/>
          <w:bCs/>
        </w:rPr>
        <w:tab/>
        <w:t>Presentation of New Specification to WG: TS 37.579-4, Version 0.0.1; Source: Ericsson, FirstNet, NIST, AT&amp;T, Element, Samsung</w:t>
      </w:r>
    </w:p>
    <w:p w14:paraId="7F71A1A7" w14:textId="77777777" w:rsidR="00044C06" w:rsidRPr="00C47AFF" w:rsidRDefault="00044C06" w:rsidP="00044C06">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[6] R5-247093</w:t>
      </w:r>
      <w:r w:rsidRPr="00C47AFF">
        <w:rPr>
          <w:rFonts w:ascii="Arial" w:hAnsi="Arial" w:cs="Arial"/>
          <w:bCs/>
        </w:rPr>
        <w:tab/>
        <w:t>Presentation of New Specification to WG: TS 37.579-6, Version 0.0.1; Source: Ericsson, FirstNet, NIST, AT&amp;T, Element, Samsung</w:t>
      </w:r>
    </w:p>
    <w:p w14:paraId="61C94C36" w14:textId="45537196" w:rsidR="0065576A" w:rsidRPr="00C47AFF" w:rsidRDefault="00044C06" w:rsidP="00044C06">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[7] R5-247094</w:t>
      </w:r>
      <w:r w:rsidRPr="00C47AFF">
        <w:rPr>
          <w:rFonts w:ascii="Arial" w:hAnsi="Arial" w:cs="Arial"/>
          <w:bCs/>
        </w:rPr>
        <w:tab/>
        <w:t>Presentation of New Specification to WG: TS 37.579-7, Version 0.0.1; Source: Ericsson, FirstNet, NIST, AT&amp;T, Element, Samsung</w:t>
      </w:r>
    </w:p>
    <w:p w14:paraId="565CF74C" w14:textId="77777777" w:rsidR="00044C06" w:rsidRPr="00C47AFF" w:rsidRDefault="00044C06" w:rsidP="00044C06">
      <w:pPr>
        <w:tabs>
          <w:tab w:val="left" w:pos="567"/>
        </w:tabs>
        <w:overflowPunct/>
        <w:autoSpaceDE/>
        <w:autoSpaceDN/>
        <w:snapToGrid w:val="0"/>
        <w:spacing w:after="0"/>
        <w:ind w:left="567" w:hanging="567"/>
        <w:textAlignment w:val="auto"/>
        <w:rPr>
          <w:rFonts w:ascii="Arial" w:hAnsi="Arial" w:cs="Arial"/>
          <w:bCs/>
          <w:lang w:val="en-SE"/>
        </w:rPr>
      </w:pPr>
    </w:p>
    <w:p w14:paraId="027DA3CA" w14:textId="17404447" w:rsidR="0065576A" w:rsidRPr="00C47AFF" w:rsidRDefault="0061049B" w:rsidP="0065576A">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
          <w:bCs/>
        </w:rPr>
        <w:t>Draft specifications</w:t>
      </w:r>
      <w:r w:rsidR="0065576A" w:rsidRPr="00C47AFF">
        <w:rPr>
          <w:rFonts w:ascii="Arial" w:hAnsi="Arial" w:cs="Arial"/>
          <w:b/>
          <w:bCs/>
        </w:rPr>
        <w:t>:</w:t>
      </w:r>
    </w:p>
    <w:p w14:paraId="4D79C32D" w14:textId="77777777" w:rsidR="00E91D62" w:rsidRPr="00C47AFF" w:rsidRDefault="00E91D62" w:rsidP="00E91D62">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[8] R5-246771</w:t>
      </w:r>
      <w:r w:rsidRPr="00C47AFF">
        <w:rPr>
          <w:rFonts w:ascii="Arial" w:hAnsi="Arial" w:cs="Arial"/>
          <w:bCs/>
        </w:rPr>
        <w:tab/>
        <w:t>TS 37.579-5 version 0.1.0; Source: MCC TF160</w:t>
      </w:r>
    </w:p>
    <w:p w14:paraId="534165D2" w14:textId="77777777" w:rsidR="00E91D62" w:rsidRPr="00C47AFF" w:rsidRDefault="00E91D62" w:rsidP="00E91D62">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[9] R5-247095</w:t>
      </w:r>
      <w:r w:rsidRPr="00C47AFF">
        <w:rPr>
          <w:rFonts w:ascii="Arial" w:hAnsi="Arial" w:cs="Arial"/>
          <w:bCs/>
        </w:rPr>
        <w:tab/>
        <w:t>TS 37.579-1 version 0.1.0; Source: Ericsson, FirstNet, NIST, AT&amp;T, Element, Samsung</w:t>
      </w:r>
    </w:p>
    <w:p w14:paraId="0EEC0647" w14:textId="77777777" w:rsidR="00E91D62" w:rsidRPr="00E91D62" w:rsidRDefault="00E91D62" w:rsidP="00E91D62">
      <w:pPr>
        <w:tabs>
          <w:tab w:val="left" w:pos="567"/>
        </w:tabs>
        <w:overflowPunct/>
        <w:autoSpaceDE/>
        <w:autoSpaceDN/>
        <w:snapToGrid w:val="0"/>
        <w:spacing w:after="0"/>
        <w:ind w:left="567" w:hanging="567"/>
        <w:textAlignment w:val="auto"/>
        <w:rPr>
          <w:rFonts w:ascii="Arial" w:hAnsi="Arial" w:cs="Arial"/>
          <w:bCs/>
        </w:rPr>
      </w:pPr>
      <w:r w:rsidRPr="00C47AFF">
        <w:rPr>
          <w:rFonts w:ascii="Arial" w:hAnsi="Arial" w:cs="Arial"/>
          <w:bCs/>
        </w:rPr>
        <w:t>[10] R5-247096</w:t>
      </w:r>
      <w:r w:rsidRPr="00C47AFF">
        <w:rPr>
          <w:rFonts w:ascii="Arial" w:hAnsi="Arial" w:cs="Arial"/>
          <w:bCs/>
        </w:rPr>
        <w:tab/>
        <w:t>TS 37.579-</w:t>
      </w:r>
      <w:r w:rsidRPr="00E91D62">
        <w:rPr>
          <w:rFonts w:ascii="Arial" w:hAnsi="Arial" w:cs="Arial"/>
          <w:bCs/>
        </w:rPr>
        <w:t>2 version 0.1.0; Source: Ericsson, FirstNet, NIST, AT&amp;T, Element, Samsung</w:t>
      </w:r>
    </w:p>
    <w:p w14:paraId="0FB9953B" w14:textId="77777777" w:rsidR="00E91D62" w:rsidRPr="00E91D62" w:rsidRDefault="00E91D62" w:rsidP="00E91D62">
      <w:pPr>
        <w:tabs>
          <w:tab w:val="left" w:pos="567"/>
        </w:tabs>
        <w:overflowPunct/>
        <w:autoSpaceDE/>
        <w:autoSpaceDN/>
        <w:snapToGrid w:val="0"/>
        <w:spacing w:after="0"/>
        <w:ind w:left="567" w:hanging="567"/>
        <w:textAlignment w:val="auto"/>
        <w:rPr>
          <w:rFonts w:ascii="Arial" w:hAnsi="Arial" w:cs="Arial"/>
          <w:bCs/>
        </w:rPr>
      </w:pPr>
      <w:r w:rsidRPr="00E91D62">
        <w:rPr>
          <w:rFonts w:ascii="Arial" w:hAnsi="Arial" w:cs="Arial"/>
          <w:bCs/>
        </w:rPr>
        <w:t>[11] R5-247097</w:t>
      </w:r>
      <w:r w:rsidRPr="00E91D62">
        <w:rPr>
          <w:rFonts w:ascii="Arial" w:hAnsi="Arial" w:cs="Arial"/>
          <w:bCs/>
        </w:rPr>
        <w:tab/>
        <w:t>TS 37.579-4 version 0.1.0; Source: Ericsson, FirstNet, NIST, AT&amp;T, Element, Samsung</w:t>
      </w:r>
    </w:p>
    <w:p w14:paraId="5D9EBE31" w14:textId="77777777" w:rsidR="00E91D62" w:rsidRPr="00E91D62" w:rsidRDefault="00E91D62" w:rsidP="00E91D62">
      <w:pPr>
        <w:tabs>
          <w:tab w:val="left" w:pos="567"/>
        </w:tabs>
        <w:overflowPunct/>
        <w:autoSpaceDE/>
        <w:autoSpaceDN/>
        <w:snapToGrid w:val="0"/>
        <w:spacing w:after="0"/>
        <w:ind w:left="567" w:hanging="567"/>
        <w:textAlignment w:val="auto"/>
        <w:rPr>
          <w:rFonts w:ascii="Arial" w:hAnsi="Arial" w:cs="Arial"/>
          <w:bCs/>
        </w:rPr>
      </w:pPr>
      <w:r w:rsidRPr="00E91D62">
        <w:rPr>
          <w:rFonts w:ascii="Arial" w:hAnsi="Arial" w:cs="Arial"/>
          <w:bCs/>
        </w:rPr>
        <w:t>[12] R5-247098</w:t>
      </w:r>
      <w:r w:rsidRPr="00E91D62">
        <w:rPr>
          <w:rFonts w:ascii="Arial" w:hAnsi="Arial" w:cs="Arial"/>
          <w:bCs/>
        </w:rPr>
        <w:tab/>
        <w:t>TS 37.579-6 version 0.1.0; Source: Ericsson, FirstNet, NIST, AT&amp;T, Element, Samsung</w:t>
      </w:r>
    </w:p>
    <w:p w14:paraId="2D1A4229" w14:textId="2DF33BC3" w:rsidR="0065576A" w:rsidRPr="00E91D62" w:rsidRDefault="00E91D62" w:rsidP="00E91D62">
      <w:pPr>
        <w:tabs>
          <w:tab w:val="left" w:pos="567"/>
        </w:tabs>
        <w:overflowPunct/>
        <w:autoSpaceDE/>
        <w:autoSpaceDN/>
        <w:snapToGrid w:val="0"/>
        <w:spacing w:after="0"/>
        <w:ind w:left="567" w:hanging="567"/>
        <w:textAlignment w:val="auto"/>
        <w:rPr>
          <w:rFonts w:ascii="Arial" w:hAnsi="Arial" w:cs="Arial"/>
          <w:bCs/>
          <w:highlight w:val="green"/>
          <w:lang w:val="en-SE"/>
        </w:rPr>
      </w:pPr>
      <w:r w:rsidRPr="00E91D62">
        <w:rPr>
          <w:rFonts w:ascii="Arial" w:hAnsi="Arial" w:cs="Arial"/>
          <w:bCs/>
        </w:rPr>
        <w:t>[13] R5-247099</w:t>
      </w:r>
      <w:r w:rsidRPr="00E91D62">
        <w:rPr>
          <w:rFonts w:ascii="Arial" w:hAnsi="Arial" w:cs="Arial"/>
          <w:bCs/>
        </w:rPr>
        <w:tab/>
        <w:t>TS 37.579-7 version 0.1.0; Source: Ericsson, FirstNet, NIST, AT&amp;T, Element, Samsung</w:t>
      </w:r>
    </w:p>
    <w:p w14:paraId="47EC88D9" w14:textId="77777777" w:rsidR="004544D3" w:rsidRDefault="004544D3" w:rsidP="004544D3">
      <w:pPr>
        <w:spacing w:after="0"/>
        <w:rPr>
          <w:lang w:eastAsia="ja-JP"/>
        </w:rPr>
      </w:pPr>
    </w:p>
    <w:p w14:paraId="58A5E051" w14:textId="4FB8741F" w:rsidR="0094771B" w:rsidRDefault="0094771B" w:rsidP="0094771B">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sidR="00F45445">
        <w:rPr>
          <w:rFonts w:ascii="Arial" w:hAnsi="Arial" w:cs="Arial"/>
          <w:b/>
          <w:bCs/>
        </w:rPr>
        <w:t>6</w:t>
      </w:r>
      <w:r w:rsidRPr="008C5E8A">
        <w:rPr>
          <w:rFonts w:ascii="Arial" w:hAnsi="Arial" w:cs="Arial"/>
          <w:b/>
          <w:bCs/>
        </w:rPr>
        <w:t>.57</w:t>
      </w:r>
      <w:r>
        <w:rPr>
          <w:rFonts w:ascii="Arial" w:hAnsi="Arial" w:cs="Arial"/>
          <w:b/>
          <w:bCs/>
        </w:rPr>
        <w:t>9</w:t>
      </w:r>
      <w:r w:rsidRPr="008C5E8A">
        <w:rPr>
          <w:rFonts w:ascii="Arial" w:hAnsi="Arial" w:cs="Arial"/>
          <w:b/>
          <w:bCs/>
        </w:rPr>
        <w:t>-</w:t>
      </w:r>
      <w:r w:rsidR="00F45445">
        <w:rPr>
          <w:rFonts w:ascii="Arial" w:hAnsi="Arial" w:cs="Arial"/>
          <w:b/>
          <w:bCs/>
        </w:rPr>
        <w:t>1</w:t>
      </w:r>
      <w:r w:rsidRPr="008623B4">
        <w:rPr>
          <w:rFonts w:ascii="Arial" w:hAnsi="Arial" w:cs="Arial"/>
          <w:b/>
          <w:bCs/>
        </w:rPr>
        <w:t>:</w:t>
      </w:r>
    </w:p>
    <w:p w14:paraId="4CFC97A5"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[14] R5-246416</w:t>
      </w:r>
      <w:r w:rsidRPr="00EB731C">
        <w:rPr>
          <w:rFonts w:ascii="Arial" w:hAnsi="Arial" w:cs="Arial"/>
          <w:bCs/>
        </w:rPr>
        <w:tab/>
        <w:t>Removal of clause 5.6; Source: MCC TF160</w:t>
      </w:r>
    </w:p>
    <w:p w14:paraId="11526E7C"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[15] R5-246417</w:t>
      </w:r>
      <w:r w:rsidRPr="00EB731C">
        <w:rPr>
          <w:rFonts w:ascii="Arial" w:hAnsi="Arial" w:cs="Arial"/>
          <w:bCs/>
        </w:rPr>
        <w:tab/>
        <w:t xml:space="preserve">Support of </w:t>
      </w:r>
      <w:proofErr w:type="spellStart"/>
      <w:r w:rsidRPr="00EB731C">
        <w:rPr>
          <w:rFonts w:ascii="Arial" w:hAnsi="Arial" w:cs="Arial"/>
          <w:bCs/>
        </w:rPr>
        <w:t>MCData</w:t>
      </w:r>
      <w:proofErr w:type="spellEnd"/>
      <w:r w:rsidRPr="00EB731C">
        <w:rPr>
          <w:rFonts w:ascii="Arial" w:hAnsi="Arial" w:cs="Arial"/>
          <w:bCs/>
        </w:rPr>
        <w:t xml:space="preserve"> IPCONN in SIP default message contents; Source: MCC TF160</w:t>
      </w:r>
    </w:p>
    <w:p w14:paraId="226540D9"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[16] R5-246423</w:t>
      </w:r>
      <w:r w:rsidRPr="00EB731C">
        <w:rPr>
          <w:rFonts w:ascii="Arial" w:hAnsi="Arial" w:cs="Arial"/>
          <w:bCs/>
        </w:rPr>
        <w:tab/>
        <w:t>Cancellation of non-backward compatible changes in core specifications; Source: MCC TF160</w:t>
      </w:r>
    </w:p>
    <w:p w14:paraId="21758858"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[17] R5-246642</w:t>
      </w:r>
      <w:r w:rsidRPr="00EB731C">
        <w:rPr>
          <w:rFonts w:ascii="Arial" w:hAnsi="Arial" w:cs="Arial"/>
          <w:bCs/>
        </w:rPr>
        <w:tab/>
        <w:t>Correction of clause 5.5.4.10.3; Source: MCC TF160</w:t>
      </w:r>
    </w:p>
    <w:p w14:paraId="34FC64B2"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[18] R5-246643</w:t>
      </w:r>
      <w:r w:rsidRPr="00EB731C">
        <w:rPr>
          <w:rFonts w:ascii="Arial" w:hAnsi="Arial" w:cs="Arial"/>
          <w:bCs/>
        </w:rPr>
        <w:tab/>
        <w:t xml:space="preserve">Correction and clarification of </w:t>
      </w:r>
      <w:proofErr w:type="spellStart"/>
      <w:r w:rsidRPr="00EB731C">
        <w:rPr>
          <w:rFonts w:ascii="Arial" w:hAnsi="Arial" w:cs="Arial"/>
          <w:bCs/>
        </w:rPr>
        <w:t>UserUri</w:t>
      </w:r>
      <w:proofErr w:type="spellEnd"/>
      <w:r w:rsidRPr="00EB731C">
        <w:rPr>
          <w:rFonts w:ascii="Arial" w:hAnsi="Arial" w:cs="Arial"/>
          <w:bCs/>
        </w:rPr>
        <w:t xml:space="preserve"> in clauses 5.5.4.10.6, 5.5.4.10.8 and 5.5.4.10.9; Source: MCC TF160</w:t>
      </w:r>
    </w:p>
    <w:p w14:paraId="51AFDA81"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[19] R5-246644</w:t>
      </w:r>
      <w:r w:rsidRPr="00EB731C">
        <w:rPr>
          <w:rFonts w:ascii="Arial" w:hAnsi="Arial" w:cs="Arial"/>
          <w:bCs/>
        </w:rPr>
        <w:tab/>
        <w:t>Correction of clause 5.5.8.11; Source: MCC TF160</w:t>
      </w:r>
    </w:p>
    <w:p w14:paraId="625E5889"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[20] R5-246645</w:t>
      </w:r>
      <w:r w:rsidRPr="00EB731C">
        <w:rPr>
          <w:rFonts w:ascii="Arial" w:hAnsi="Arial" w:cs="Arial"/>
          <w:bCs/>
        </w:rPr>
        <w:tab/>
        <w:t xml:space="preserve">Clarifications regarding non-backward compatible changes in </w:t>
      </w:r>
      <w:proofErr w:type="spellStart"/>
      <w:r w:rsidRPr="00EB731C">
        <w:rPr>
          <w:rFonts w:ascii="Arial" w:hAnsi="Arial" w:cs="Arial"/>
          <w:bCs/>
        </w:rPr>
        <w:t>MCVideo</w:t>
      </w:r>
      <w:proofErr w:type="spellEnd"/>
      <w:r w:rsidRPr="00EB731C">
        <w:rPr>
          <w:rFonts w:ascii="Arial" w:hAnsi="Arial" w:cs="Arial"/>
          <w:bCs/>
        </w:rPr>
        <w:t xml:space="preserve"> transmission control messages; Source: MCC TF160</w:t>
      </w:r>
    </w:p>
    <w:p w14:paraId="616BB133" w14:textId="77777777" w:rsidR="00F45445" w:rsidRDefault="00F45445" w:rsidP="00EB731C">
      <w:pPr>
        <w:tabs>
          <w:tab w:val="left" w:pos="567"/>
        </w:tabs>
        <w:overflowPunct/>
        <w:autoSpaceDE/>
        <w:autoSpaceDN/>
        <w:snapToGrid w:val="0"/>
        <w:spacing w:after="0"/>
        <w:ind w:left="567" w:hanging="567"/>
        <w:textAlignment w:val="auto"/>
        <w:rPr>
          <w:rFonts w:ascii="Arial" w:hAnsi="Arial" w:cs="Arial"/>
          <w:bCs/>
        </w:rPr>
      </w:pPr>
    </w:p>
    <w:p w14:paraId="0E4A1AFB" w14:textId="2D020829" w:rsidR="00F45445" w:rsidRPr="00F45445" w:rsidRDefault="00F45445" w:rsidP="00F4544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6</w:t>
      </w:r>
      <w:r w:rsidRPr="008C5E8A">
        <w:rPr>
          <w:rFonts w:ascii="Arial" w:hAnsi="Arial" w:cs="Arial"/>
          <w:b/>
          <w:bCs/>
        </w:rPr>
        <w:t>.57</w:t>
      </w:r>
      <w:r>
        <w:rPr>
          <w:rFonts w:ascii="Arial" w:hAnsi="Arial" w:cs="Arial"/>
          <w:b/>
          <w:bCs/>
        </w:rPr>
        <w:t>9</w:t>
      </w:r>
      <w:r w:rsidRPr="008C5E8A">
        <w:rPr>
          <w:rFonts w:ascii="Arial" w:hAnsi="Arial" w:cs="Arial"/>
          <w:b/>
          <w:bCs/>
        </w:rPr>
        <w:t>-</w:t>
      </w:r>
      <w:r>
        <w:rPr>
          <w:rFonts w:ascii="Arial" w:hAnsi="Arial" w:cs="Arial"/>
          <w:b/>
          <w:bCs/>
        </w:rPr>
        <w:t>2</w:t>
      </w:r>
      <w:r w:rsidRPr="008623B4">
        <w:rPr>
          <w:rFonts w:ascii="Arial" w:hAnsi="Arial" w:cs="Arial"/>
          <w:b/>
          <w:bCs/>
        </w:rPr>
        <w:t>:</w:t>
      </w:r>
    </w:p>
    <w:p w14:paraId="58775928" w14:textId="7B79E4C4"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[21] R5-246528</w:t>
      </w:r>
      <w:r w:rsidRPr="00EB731C">
        <w:rPr>
          <w:rFonts w:ascii="Arial" w:hAnsi="Arial" w:cs="Arial"/>
          <w:bCs/>
        </w:rPr>
        <w:tab/>
        <w:t xml:space="preserve">Updates to MCPTT TC 6.2.9; Source: FirstNet, Ericsson, Element, Samsung R&amp;D Institute UK, AT&amp;T </w:t>
      </w:r>
    </w:p>
    <w:p w14:paraId="75A4481E"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[22] R5-247659</w:t>
      </w:r>
      <w:r w:rsidRPr="00EB731C">
        <w:rPr>
          <w:rFonts w:ascii="Arial" w:hAnsi="Arial" w:cs="Arial"/>
          <w:bCs/>
        </w:rPr>
        <w:tab/>
        <w:t>Updates to MCPTT TC 6.2.6; Source: Element, Ericsson, FirstNet, Samsung R&amp;D Institute UK</w:t>
      </w:r>
    </w:p>
    <w:p w14:paraId="3A6F9904"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[23] R5-2477660</w:t>
      </w:r>
      <w:r w:rsidRPr="00EB731C">
        <w:rPr>
          <w:rFonts w:ascii="Arial" w:hAnsi="Arial" w:cs="Arial"/>
          <w:bCs/>
        </w:rPr>
        <w:tab/>
        <w:t>Updates to MCPTT TC 6.2.7; Source: Element, Ericsson, FirstNet, Samsung R&amp;D Institute UK</w:t>
      </w:r>
    </w:p>
    <w:p w14:paraId="664DFA81"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[24] R5-247661</w:t>
      </w:r>
      <w:r w:rsidRPr="00EB731C">
        <w:rPr>
          <w:rFonts w:ascii="Arial" w:hAnsi="Arial" w:cs="Arial"/>
          <w:bCs/>
        </w:rPr>
        <w:tab/>
        <w:t>Updates to MCPTT TC 6.2.8; Source: Element, Ericsson, FirstNet, Samsung R&amp;D Institute UK</w:t>
      </w:r>
    </w:p>
    <w:p w14:paraId="58900EB6"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[25] R5-246532</w:t>
      </w:r>
      <w:r w:rsidRPr="00EB731C">
        <w:rPr>
          <w:rFonts w:ascii="Arial" w:hAnsi="Arial" w:cs="Arial"/>
          <w:bCs/>
        </w:rPr>
        <w:tab/>
        <w:t>Updates to MCPTT TC 6.2.10; Source: FirstNet, Samsung R&amp;D Institute UK, Element, Ericsson, AT&amp;T</w:t>
      </w:r>
    </w:p>
    <w:p w14:paraId="299152E1"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[26] R5-246538</w:t>
      </w:r>
      <w:r w:rsidRPr="00EB731C">
        <w:rPr>
          <w:rFonts w:ascii="Arial" w:hAnsi="Arial" w:cs="Arial"/>
          <w:bCs/>
        </w:rPr>
        <w:tab/>
        <w:t>Updates to MCPTT TC 6.2.11; Source: FirstNet, Element, Ericsson, Samsung R&amp;D Institute UK, AT&amp;T</w:t>
      </w:r>
    </w:p>
    <w:p w14:paraId="472557C1"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[27] R5-246566</w:t>
      </w:r>
      <w:r w:rsidRPr="00EB731C">
        <w:rPr>
          <w:rFonts w:ascii="Arial" w:hAnsi="Arial" w:cs="Arial"/>
          <w:bCs/>
        </w:rPr>
        <w:tab/>
        <w:t>Updates to MCPTT TC 6.2.3; Source: Samsung R&amp;D Institute UK, FirstNet, Ericsson, Element</w:t>
      </w:r>
    </w:p>
    <w:p w14:paraId="7EA47508"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[28] R5-246567</w:t>
      </w:r>
      <w:r w:rsidRPr="00EB731C">
        <w:rPr>
          <w:rFonts w:ascii="Arial" w:hAnsi="Arial" w:cs="Arial"/>
          <w:bCs/>
        </w:rPr>
        <w:tab/>
        <w:t>Updates to MCPTT TC 6.2.4; Source: Samsung R&amp;D Institute UK, FirstNet, Ericsson, Element</w:t>
      </w:r>
    </w:p>
    <w:p w14:paraId="062A9FA8" w14:textId="77777777" w:rsidR="00EB731C" w:rsidRPr="00EB731C" w:rsidRDefault="00EB731C" w:rsidP="00EB731C">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[29] R5-246570</w:t>
      </w:r>
      <w:r w:rsidRPr="00EB731C">
        <w:rPr>
          <w:rFonts w:ascii="Arial" w:hAnsi="Arial" w:cs="Arial"/>
          <w:bCs/>
        </w:rPr>
        <w:tab/>
        <w:t>Updates to MCPTT TC 6.2.5; Source: Samsung R&amp;D Institute UK, FirstNet, Ericsson, Element</w:t>
      </w:r>
    </w:p>
    <w:p w14:paraId="460A0294" w14:textId="77777777" w:rsidR="00C55619" w:rsidRDefault="00C55619" w:rsidP="00C55619">
      <w:pPr>
        <w:tabs>
          <w:tab w:val="left" w:pos="567"/>
        </w:tabs>
        <w:overflowPunct/>
        <w:autoSpaceDE/>
        <w:autoSpaceDN/>
        <w:snapToGrid w:val="0"/>
        <w:spacing w:after="0"/>
        <w:ind w:left="567" w:hanging="567"/>
        <w:textAlignment w:val="auto"/>
        <w:rPr>
          <w:rFonts w:ascii="Arial" w:hAnsi="Arial" w:cs="Arial"/>
          <w:bCs/>
        </w:rPr>
      </w:pPr>
    </w:p>
    <w:p w14:paraId="2A1A3A1D" w14:textId="6D02125F" w:rsidR="00C55619" w:rsidRDefault="00C55619" w:rsidP="00C55619">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6</w:t>
      </w:r>
      <w:r w:rsidRPr="008C5E8A">
        <w:rPr>
          <w:rFonts w:ascii="Arial" w:hAnsi="Arial" w:cs="Arial"/>
          <w:b/>
          <w:bCs/>
        </w:rPr>
        <w:t>.57</w:t>
      </w:r>
      <w:r>
        <w:rPr>
          <w:rFonts w:ascii="Arial" w:hAnsi="Arial" w:cs="Arial"/>
          <w:b/>
          <w:bCs/>
        </w:rPr>
        <w:t>9</w:t>
      </w:r>
      <w:r w:rsidRPr="008C5E8A">
        <w:rPr>
          <w:rFonts w:ascii="Arial" w:hAnsi="Arial" w:cs="Arial"/>
          <w:b/>
          <w:bCs/>
        </w:rPr>
        <w:t>-</w:t>
      </w:r>
      <w:r>
        <w:rPr>
          <w:rFonts w:ascii="Arial" w:hAnsi="Arial" w:cs="Arial"/>
          <w:b/>
          <w:bCs/>
        </w:rPr>
        <w:t>5</w:t>
      </w:r>
      <w:r w:rsidR="002E1ECF">
        <w:rPr>
          <w:rFonts w:ascii="Arial" w:hAnsi="Arial" w:cs="Arial"/>
          <w:b/>
          <w:bCs/>
        </w:rPr>
        <w:t>:</w:t>
      </w:r>
      <w:r w:rsidRPr="00EB731C">
        <w:rPr>
          <w:rFonts w:ascii="Arial" w:hAnsi="Arial" w:cs="Arial"/>
          <w:bCs/>
        </w:rPr>
        <w:t xml:space="preserve"> </w:t>
      </w:r>
    </w:p>
    <w:p w14:paraId="2C3BAB4D" w14:textId="30182A44" w:rsidR="00EB731C" w:rsidRPr="00EB731C" w:rsidRDefault="00EB731C" w:rsidP="00C55619">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[30] R5-246420</w:t>
      </w:r>
      <w:r w:rsidRPr="00EB731C">
        <w:rPr>
          <w:rFonts w:ascii="Arial" w:hAnsi="Arial" w:cs="Arial"/>
          <w:bCs/>
        </w:rPr>
        <w:tab/>
        <w:t>Routine maintenance for TS 36.579-5; Source: MCC TF160</w:t>
      </w:r>
    </w:p>
    <w:p w14:paraId="4B3421FB" w14:textId="77777777" w:rsidR="00C55619" w:rsidRDefault="00C55619" w:rsidP="00C55619">
      <w:pPr>
        <w:tabs>
          <w:tab w:val="left" w:pos="567"/>
        </w:tabs>
        <w:overflowPunct/>
        <w:autoSpaceDE/>
        <w:autoSpaceDN/>
        <w:snapToGrid w:val="0"/>
        <w:spacing w:after="0"/>
        <w:ind w:left="567" w:hanging="567"/>
        <w:textAlignment w:val="auto"/>
        <w:rPr>
          <w:rFonts w:ascii="Arial" w:hAnsi="Arial" w:cs="Arial"/>
          <w:bCs/>
        </w:rPr>
      </w:pPr>
    </w:p>
    <w:p w14:paraId="68DBCBD2" w14:textId="0AFBEAF0" w:rsidR="00C55619" w:rsidRDefault="00C55619" w:rsidP="00C55619">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C5E8A">
        <w:rPr>
          <w:rFonts w:ascii="Arial" w:hAnsi="Arial" w:cs="Arial"/>
          <w:b/>
          <w:bCs/>
        </w:rPr>
        <w:t>3</w:t>
      </w:r>
      <w:r>
        <w:rPr>
          <w:rFonts w:ascii="Arial" w:hAnsi="Arial" w:cs="Arial"/>
          <w:b/>
          <w:bCs/>
        </w:rPr>
        <w:t>6</w:t>
      </w:r>
      <w:r w:rsidRPr="008C5E8A">
        <w:rPr>
          <w:rFonts w:ascii="Arial" w:hAnsi="Arial" w:cs="Arial"/>
          <w:b/>
          <w:bCs/>
        </w:rPr>
        <w:t>.57</w:t>
      </w:r>
      <w:r>
        <w:rPr>
          <w:rFonts w:ascii="Arial" w:hAnsi="Arial" w:cs="Arial"/>
          <w:b/>
          <w:bCs/>
        </w:rPr>
        <w:t>9</w:t>
      </w:r>
      <w:r w:rsidRPr="008C5E8A">
        <w:rPr>
          <w:rFonts w:ascii="Arial" w:hAnsi="Arial" w:cs="Arial"/>
          <w:b/>
          <w:bCs/>
        </w:rPr>
        <w:t>-</w:t>
      </w:r>
      <w:r>
        <w:rPr>
          <w:rFonts w:ascii="Arial" w:hAnsi="Arial" w:cs="Arial"/>
          <w:b/>
          <w:bCs/>
        </w:rPr>
        <w:t>7</w:t>
      </w:r>
      <w:r w:rsidR="002E1ECF">
        <w:rPr>
          <w:rFonts w:ascii="Arial" w:hAnsi="Arial" w:cs="Arial"/>
          <w:bCs/>
        </w:rPr>
        <w:t>:</w:t>
      </w:r>
    </w:p>
    <w:p w14:paraId="69697791" w14:textId="67209AB4" w:rsidR="00EB731C" w:rsidRDefault="00EB731C" w:rsidP="00C55619">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[31] R5-246646</w:t>
      </w:r>
      <w:r w:rsidRPr="00EB731C">
        <w:rPr>
          <w:rFonts w:ascii="Arial" w:hAnsi="Arial" w:cs="Arial"/>
          <w:bCs/>
        </w:rPr>
        <w:tab/>
        <w:t>Corrections of test case 6.8.1; Source: MCC TF160</w:t>
      </w:r>
    </w:p>
    <w:p w14:paraId="25C5A873" w14:textId="77777777" w:rsidR="002E1ECF" w:rsidRDefault="002E1ECF" w:rsidP="00C55619">
      <w:pPr>
        <w:tabs>
          <w:tab w:val="left" w:pos="567"/>
        </w:tabs>
        <w:overflowPunct/>
        <w:autoSpaceDE/>
        <w:autoSpaceDN/>
        <w:snapToGrid w:val="0"/>
        <w:spacing w:after="0"/>
        <w:ind w:left="567" w:hanging="567"/>
        <w:textAlignment w:val="auto"/>
        <w:rPr>
          <w:rFonts w:ascii="Arial" w:hAnsi="Arial" w:cs="Arial"/>
          <w:bCs/>
        </w:rPr>
      </w:pPr>
    </w:p>
    <w:p w14:paraId="32C046B5" w14:textId="0B624618" w:rsidR="002E1ECF" w:rsidRDefault="002E1ECF" w:rsidP="002E1ECF">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Revised WID:</w:t>
      </w:r>
    </w:p>
    <w:p w14:paraId="1AEA214B" w14:textId="4CEC68B2" w:rsidR="00EC4F0F" w:rsidRDefault="00EC4F0F" w:rsidP="00EC4F0F">
      <w:pPr>
        <w:tabs>
          <w:tab w:val="left" w:pos="567"/>
        </w:tabs>
        <w:overflowPunct/>
        <w:autoSpaceDE/>
        <w:autoSpaceDN/>
        <w:snapToGrid w:val="0"/>
        <w:spacing w:after="0"/>
        <w:ind w:left="567" w:hanging="567"/>
        <w:textAlignment w:val="auto"/>
        <w:rPr>
          <w:rFonts w:ascii="Arial" w:hAnsi="Arial" w:cs="Arial"/>
          <w:bCs/>
        </w:rPr>
      </w:pPr>
      <w:r w:rsidRPr="00EB731C">
        <w:rPr>
          <w:rFonts w:ascii="Arial" w:hAnsi="Arial" w:cs="Arial"/>
          <w:bCs/>
        </w:rPr>
        <w:t>[3</w:t>
      </w:r>
      <w:r>
        <w:rPr>
          <w:rFonts w:ascii="Arial" w:hAnsi="Arial" w:cs="Arial"/>
          <w:bCs/>
        </w:rPr>
        <w:t>2</w:t>
      </w:r>
      <w:r w:rsidRPr="00EB731C">
        <w:rPr>
          <w:rFonts w:ascii="Arial" w:hAnsi="Arial" w:cs="Arial"/>
          <w:bCs/>
        </w:rPr>
        <w:t xml:space="preserve">] </w:t>
      </w:r>
      <w:r w:rsidR="003A2E9C" w:rsidRPr="003A2E9C">
        <w:rPr>
          <w:rFonts w:ascii="Arial" w:hAnsi="Arial" w:cs="Arial"/>
          <w:bCs/>
        </w:rPr>
        <w:t>R5-247086</w:t>
      </w:r>
      <w:r w:rsidRPr="00EB731C">
        <w:rPr>
          <w:rFonts w:ascii="Arial" w:hAnsi="Arial" w:cs="Arial"/>
          <w:bCs/>
        </w:rPr>
        <w:tab/>
      </w:r>
      <w:r w:rsidR="003B2314" w:rsidRPr="003B2314">
        <w:rPr>
          <w:rFonts w:ascii="Arial" w:hAnsi="Arial" w:cs="Arial"/>
          <w:bCs/>
        </w:rPr>
        <w:t xml:space="preserve">Revised WID on UE Conformance - Protocol enhancements for Mission Critical Services (MCPTT, </w:t>
      </w:r>
      <w:proofErr w:type="spellStart"/>
      <w:r w:rsidR="003B2314" w:rsidRPr="003B2314">
        <w:rPr>
          <w:rFonts w:ascii="Arial" w:hAnsi="Arial" w:cs="Arial"/>
          <w:bCs/>
        </w:rPr>
        <w:t>MCVideo</w:t>
      </w:r>
      <w:proofErr w:type="spellEnd"/>
      <w:r w:rsidR="003B2314" w:rsidRPr="003B2314">
        <w:rPr>
          <w:rFonts w:ascii="Arial" w:hAnsi="Arial" w:cs="Arial"/>
          <w:bCs/>
        </w:rPr>
        <w:t xml:space="preserve">, </w:t>
      </w:r>
      <w:proofErr w:type="spellStart"/>
      <w:r w:rsidR="003B2314" w:rsidRPr="003B2314">
        <w:rPr>
          <w:rFonts w:ascii="Arial" w:hAnsi="Arial" w:cs="Arial"/>
          <w:bCs/>
        </w:rPr>
        <w:t>MCData</w:t>
      </w:r>
      <w:proofErr w:type="spellEnd"/>
      <w:r w:rsidR="003B2314" w:rsidRPr="003B2314">
        <w:rPr>
          <w:rFonts w:ascii="Arial" w:hAnsi="Arial" w:cs="Arial"/>
          <w:bCs/>
        </w:rPr>
        <w:t>) for Rel-17</w:t>
      </w:r>
      <w:r w:rsidRPr="00EB731C">
        <w:rPr>
          <w:rFonts w:ascii="Arial" w:hAnsi="Arial" w:cs="Arial"/>
          <w:bCs/>
        </w:rPr>
        <w:t xml:space="preserve">; Source: </w:t>
      </w:r>
      <w:r w:rsidR="003B2314" w:rsidRPr="003B2314">
        <w:rPr>
          <w:rFonts w:ascii="Arial" w:hAnsi="Arial" w:cs="Arial"/>
          <w:bCs/>
        </w:rPr>
        <w:t>Ericsson, FirstNet, NIST, AT&amp;T, Element, Samsung</w:t>
      </w:r>
    </w:p>
    <w:p w14:paraId="230C0D92" w14:textId="77777777" w:rsidR="00EC4F0F" w:rsidRDefault="00EC4F0F" w:rsidP="00EC4F0F">
      <w:pPr>
        <w:tabs>
          <w:tab w:val="left" w:pos="567"/>
        </w:tabs>
        <w:overflowPunct/>
        <w:autoSpaceDE/>
        <w:autoSpaceDN/>
        <w:snapToGrid w:val="0"/>
        <w:spacing w:after="0"/>
        <w:ind w:left="567" w:hanging="567"/>
        <w:textAlignment w:val="auto"/>
        <w:rPr>
          <w:rFonts w:ascii="Arial" w:hAnsi="Arial" w:cs="Arial"/>
          <w:bCs/>
        </w:rPr>
      </w:pPr>
    </w:p>
    <w:p w14:paraId="584AD19C" w14:textId="77777777" w:rsidR="004544D3" w:rsidRPr="004544D3" w:rsidRDefault="004544D3" w:rsidP="004544D3">
      <w:pPr>
        <w:spacing w:after="0"/>
        <w:rPr>
          <w:lang w:eastAsia="ja-JP"/>
        </w:rPr>
      </w:pPr>
    </w:p>
    <w:p w14:paraId="69E41BA2" w14:textId="064E03FD" w:rsidR="004544D3" w:rsidRDefault="004544D3" w:rsidP="004544D3">
      <w:pPr>
        <w:pStyle w:val="FP"/>
        <w:rPr>
          <w:sz w:val="12"/>
          <w:szCs w:val="12"/>
        </w:rPr>
      </w:pPr>
      <w:r>
        <w:rPr>
          <w:sz w:val="12"/>
          <w:szCs w:val="12"/>
        </w:rPr>
        <w:tab/>
        <w:t>17.10.2024</w:t>
      </w:r>
      <w:r>
        <w:rPr>
          <w:sz w:val="12"/>
          <w:szCs w:val="12"/>
        </w:rPr>
        <w:tab/>
      </w:r>
      <w:r>
        <w:rPr>
          <w:sz w:val="12"/>
          <w:szCs w:val="12"/>
        </w:rPr>
        <w:tab/>
        <w:t xml:space="preserve">minor adaptations for RAN #106 and 2.6 for RAN6 </w:t>
      </w:r>
      <w:proofErr w:type="gramStart"/>
      <w:r>
        <w:rPr>
          <w:sz w:val="12"/>
          <w:szCs w:val="12"/>
        </w:rPr>
        <w:t>removed</w:t>
      </w:r>
      <w:proofErr w:type="gramEnd"/>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lastRenderedPageBreak/>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C51BD" w14:textId="77777777" w:rsidR="003015CC" w:rsidRDefault="003015CC">
      <w:r>
        <w:separator/>
      </w:r>
    </w:p>
  </w:endnote>
  <w:endnote w:type="continuationSeparator" w:id="0">
    <w:p w14:paraId="4E871F1D" w14:textId="77777777" w:rsidR="003015CC" w:rsidRDefault="00301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E2708" w14:textId="77777777" w:rsidR="003015CC" w:rsidRDefault="003015CC">
      <w:r>
        <w:separator/>
      </w:r>
    </w:p>
  </w:footnote>
  <w:footnote w:type="continuationSeparator" w:id="0">
    <w:p w14:paraId="55DD6A1A" w14:textId="77777777" w:rsidR="003015CC" w:rsidRDefault="00301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C06"/>
    <w:rsid w:val="0005259B"/>
    <w:rsid w:val="00053FEE"/>
    <w:rsid w:val="00060AE4"/>
    <w:rsid w:val="000746A7"/>
    <w:rsid w:val="000910BB"/>
    <w:rsid w:val="000926AF"/>
    <w:rsid w:val="00096623"/>
    <w:rsid w:val="000A3ED2"/>
    <w:rsid w:val="000C00FA"/>
    <w:rsid w:val="000C51AA"/>
    <w:rsid w:val="000D17BC"/>
    <w:rsid w:val="000D2186"/>
    <w:rsid w:val="000E1E69"/>
    <w:rsid w:val="000E4F35"/>
    <w:rsid w:val="000F6C1C"/>
    <w:rsid w:val="00110BAE"/>
    <w:rsid w:val="00116F4B"/>
    <w:rsid w:val="001229F4"/>
    <w:rsid w:val="00124519"/>
    <w:rsid w:val="00137471"/>
    <w:rsid w:val="00150FD3"/>
    <w:rsid w:val="0017158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0226"/>
    <w:rsid w:val="00243A99"/>
    <w:rsid w:val="002834BB"/>
    <w:rsid w:val="0029567C"/>
    <w:rsid w:val="002A6F12"/>
    <w:rsid w:val="002A7BD1"/>
    <w:rsid w:val="002C0B82"/>
    <w:rsid w:val="002E1ECF"/>
    <w:rsid w:val="002F6ED2"/>
    <w:rsid w:val="003015CC"/>
    <w:rsid w:val="00301B7A"/>
    <w:rsid w:val="00306D59"/>
    <w:rsid w:val="00321EF0"/>
    <w:rsid w:val="0032503A"/>
    <w:rsid w:val="00325EE1"/>
    <w:rsid w:val="003357C0"/>
    <w:rsid w:val="00344D60"/>
    <w:rsid w:val="00346477"/>
    <w:rsid w:val="00347CB0"/>
    <w:rsid w:val="0035340F"/>
    <w:rsid w:val="0036248C"/>
    <w:rsid w:val="00364090"/>
    <w:rsid w:val="00365A16"/>
    <w:rsid w:val="003666A8"/>
    <w:rsid w:val="00366D63"/>
    <w:rsid w:val="00367401"/>
    <w:rsid w:val="0037070B"/>
    <w:rsid w:val="00375678"/>
    <w:rsid w:val="0039390A"/>
    <w:rsid w:val="00394AB0"/>
    <w:rsid w:val="00396252"/>
    <w:rsid w:val="003A2E9C"/>
    <w:rsid w:val="003A4B47"/>
    <w:rsid w:val="003B2314"/>
    <w:rsid w:val="003B24AF"/>
    <w:rsid w:val="003B7182"/>
    <w:rsid w:val="003D087F"/>
    <w:rsid w:val="003D5036"/>
    <w:rsid w:val="003D764D"/>
    <w:rsid w:val="003E3A1A"/>
    <w:rsid w:val="003F1A9A"/>
    <w:rsid w:val="003F1B9F"/>
    <w:rsid w:val="0040091C"/>
    <w:rsid w:val="00404C65"/>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C43E1"/>
    <w:rsid w:val="004D4AB1"/>
    <w:rsid w:val="004F0E60"/>
    <w:rsid w:val="004F218A"/>
    <w:rsid w:val="0050334E"/>
    <w:rsid w:val="00505387"/>
    <w:rsid w:val="00512DF7"/>
    <w:rsid w:val="005141E7"/>
    <w:rsid w:val="00517E63"/>
    <w:rsid w:val="00526B0D"/>
    <w:rsid w:val="00551BC6"/>
    <w:rsid w:val="0055346F"/>
    <w:rsid w:val="005579FF"/>
    <w:rsid w:val="005773BB"/>
    <w:rsid w:val="005776DD"/>
    <w:rsid w:val="00582117"/>
    <w:rsid w:val="0058478F"/>
    <w:rsid w:val="00593315"/>
    <w:rsid w:val="005A170D"/>
    <w:rsid w:val="005A6C96"/>
    <w:rsid w:val="005C00CB"/>
    <w:rsid w:val="005D0418"/>
    <w:rsid w:val="005D1694"/>
    <w:rsid w:val="005D6717"/>
    <w:rsid w:val="005E1D58"/>
    <w:rsid w:val="00601A63"/>
    <w:rsid w:val="0061049B"/>
    <w:rsid w:val="00610E37"/>
    <w:rsid w:val="006138FB"/>
    <w:rsid w:val="006207ED"/>
    <w:rsid w:val="00626BC9"/>
    <w:rsid w:val="006458DF"/>
    <w:rsid w:val="00650D52"/>
    <w:rsid w:val="0065576A"/>
    <w:rsid w:val="006615B2"/>
    <w:rsid w:val="00662313"/>
    <w:rsid w:val="00665963"/>
    <w:rsid w:val="00673911"/>
    <w:rsid w:val="006870C9"/>
    <w:rsid w:val="006A3ADF"/>
    <w:rsid w:val="006A7BCB"/>
    <w:rsid w:val="006B4C1E"/>
    <w:rsid w:val="006C090F"/>
    <w:rsid w:val="006C4E32"/>
    <w:rsid w:val="006C56D8"/>
    <w:rsid w:val="006D07AE"/>
    <w:rsid w:val="006D1C93"/>
    <w:rsid w:val="006E2EA2"/>
    <w:rsid w:val="006E3F11"/>
    <w:rsid w:val="006E526C"/>
    <w:rsid w:val="00701410"/>
    <w:rsid w:val="007113A1"/>
    <w:rsid w:val="0071333C"/>
    <w:rsid w:val="00714D27"/>
    <w:rsid w:val="00721CF6"/>
    <w:rsid w:val="00723E46"/>
    <w:rsid w:val="00733826"/>
    <w:rsid w:val="00766CFB"/>
    <w:rsid w:val="007816FF"/>
    <w:rsid w:val="00783484"/>
    <w:rsid w:val="00783B44"/>
    <w:rsid w:val="00785028"/>
    <w:rsid w:val="007A3A5A"/>
    <w:rsid w:val="007A4370"/>
    <w:rsid w:val="007B3BBD"/>
    <w:rsid w:val="007C1EB6"/>
    <w:rsid w:val="007E1D15"/>
    <w:rsid w:val="007E1DEA"/>
    <w:rsid w:val="007E2202"/>
    <w:rsid w:val="008145EA"/>
    <w:rsid w:val="00815869"/>
    <w:rsid w:val="00816B81"/>
    <w:rsid w:val="00823B90"/>
    <w:rsid w:val="0083266E"/>
    <w:rsid w:val="008546E5"/>
    <w:rsid w:val="00865EA8"/>
    <w:rsid w:val="00871653"/>
    <w:rsid w:val="00877DBC"/>
    <w:rsid w:val="00880684"/>
    <w:rsid w:val="00881D74"/>
    <w:rsid w:val="00881E7B"/>
    <w:rsid w:val="008836AC"/>
    <w:rsid w:val="00887422"/>
    <w:rsid w:val="0089166C"/>
    <w:rsid w:val="0089307E"/>
    <w:rsid w:val="00893204"/>
    <w:rsid w:val="0089379C"/>
    <w:rsid w:val="008960DE"/>
    <w:rsid w:val="008A0982"/>
    <w:rsid w:val="008A36DF"/>
    <w:rsid w:val="008A4E8A"/>
    <w:rsid w:val="008B347F"/>
    <w:rsid w:val="008C1698"/>
    <w:rsid w:val="008C1A3D"/>
    <w:rsid w:val="008C646C"/>
    <w:rsid w:val="008D01C3"/>
    <w:rsid w:val="008D1E13"/>
    <w:rsid w:val="008D6549"/>
    <w:rsid w:val="008D70D2"/>
    <w:rsid w:val="00900AE8"/>
    <w:rsid w:val="00900DAD"/>
    <w:rsid w:val="0091408E"/>
    <w:rsid w:val="009378CA"/>
    <w:rsid w:val="0094771B"/>
    <w:rsid w:val="0095025E"/>
    <w:rsid w:val="00955C4C"/>
    <w:rsid w:val="0097555A"/>
    <w:rsid w:val="00982E3E"/>
    <w:rsid w:val="009840CD"/>
    <w:rsid w:val="00987A5A"/>
    <w:rsid w:val="00995338"/>
    <w:rsid w:val="00996777"/>
    <w:rsid w:val="009C0BC7"/>
    <w:rsid w:val="009C6592"/>
    <w:rsid w:val="009E209B"/>
    <w:rsid w:val="009F0747"/>
    <w:rsid w:val="00A03514"/>
    <w:rsid w:val="00A0687A"/>
    <w:rsid w:val="00A10828"/>
    <w:rsid w:val="00A17079"/>
    <w:rsid w:val="00A448C3"/>
    <w:rsid w:val="00A458D4"/>
    <w:rsid w:val="00A46FB7"/>
    <w:rsid w:val="00A53118"/>
    <w:rsid w:val="00A65D25"/>
    <w:rsid w:val="00A804F1"/>
    <w:rsid w:val="00A834B3"/>
    <w:rsid w:val="00A859CA"/>
    <w:rsid w:val="00A86AB5"/>
    <w:rsid w:val="00A91530"/>
    <w:rsid w:val="00A95F4B"/>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3659A"/>
    <w:rsid w:val="00B445ED"/>
    <w:rsid w:val="00B611CC"/>
    <w:rsid w:val="00B6300F"/>
    <w:rsid w:val="00B70389"/>
    <w:rsid w:val="00B70943"/>
    <w:rsid w:val="00B84623"/>
    <w:rsid w:val="00BA494B"/>
    <w:rsid w:val="00BA51EF"/>
    <w:rsid w:val="00BB66D5"/>
    <w:rsid w:val="00BC7E6E"/>
    <w:rsid w:val="00BD2CD4"/>
    <w:rsid w:val="00BE1D1F"/>
    <w:rsid w:val="00BE256D"/>
    <w:rsid w:val="00BE3060"/>
    <w:rsid w:val="00BE5E66"/>
    <w:rsid w:val="00BE6BBA"/>
    <w:rsid w:val="00C00281"/>
    <w:rsid w:val="00C05625"/>
    <w:rsid w:val="00C05870"/>
    <w:rsid w:val="00C104C7"/>
    <w:rsid w:val="00C14E76"/>
    <w:rsid w:val="00C1751E"/>
    <w:rsid w:val="00C17C6C"/>
    <w:rsid w:val="00C21339"/>
    <w:rsid w:val="00C266F9"/>
    <w:rsid w:val="00C371EA"/>
    <w:rsid w:val="00C445AD"/>
    <w:rsid w:val="00C44CBA"/>
    <w:rsid w:val="00C458F0"/>
    <w:rsid w:val="00C4666A"/>
    <w:rsid w:val="00C479A3"/>
    <w:rsid w:val="00C47AFF"/>
    <w:rsid w:val="00C50477"/>
    <w:rsid w:val="00C55619"/>
    <w:rsid w:val="00C74DAF"/>
    <w:rsid w:val="00C80116"/>
    <w:rsid w:val="00C87BFC"/>
    <w:rsid w:val="00CB71B0"/>
    <w:rsid w:val="00CB79E6"/>
    <w:rsid w:val="00CD48D1"/>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16BCF"/>
    <w:rsid w:val="00E20A08"/>
    <w:rsid w:val="00E26DBE"/>
    <w:rsid w:val="00E36051"/>
    <w:rsid w:val="00E544FA"/>
    <w:rsid w:val="00E55E83"/>
    <w:rsid w:val="00E5792E"/>
    <w:rsid w:val="00E6077C"/>
    <w:rsid w:val="00E633D0"/>
    <w:rsid w:val="00E6618E"/>
    <w:rsid w:val="00E77436"/>
    <w:rsid w:val="00E82C8E"/>
    <w:rsid w:val="00E87CFA"/>
    <w:rsid w:val="00E91D62"/>
    <w:rsid w:val="00E93D77"/>
    <w:rsid w:val="00E95264"/>
    <w:rsid w:val="00EA2172"/>
    <w:rsid w:val="00EA2DC1"/>
    <w:rsid w:val="00EB731C"/>
    <w:rsid w:val="00EC4F0F"/>
    <w:rsid w:val="00EC5571"/>
    <w:rsid w:val="00ED0E8F"/>
    <w:rsid w:val="00EE1504"/>
    <w:rsid w:val="00EE349F"/>
    <w:rsid w:val="00EE3B5B"/>
    <w:rsid w:val="00EE4CC9"/>
    <w:rsid w:val="00EF4800"/>
    <w:rsid w:val="00EF674A"/>
    <w:rsid w:val="00F00A3D"/>
    <w:rsid w:val="00F16D4A"/>
    <w:rsid w:val="00F17CA4"/>
    <w:rsid w:val="00F20B7B"/>
    <w:rsid w:val="00F24DDD"/>
    <w:rsid w:val="00F2770B"/>
    <w:rsid w:val="00F37444"/>
    <w:rsid w:val="00F45445"/>
    <w:rsid w:val="00F45525"/>
    <w:rsid w:val="00F549A3"/>
    <w:rsid w:val="00F55CBF"/>
    <w:rsid w:val="00F72B10"/>
    <w:rsid w:val="00F77359"/>
    <w:rsid w:val="00F86A73"/>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4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4544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4544D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544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544D3"/>
    <w:pPr>
      <w:ind w:left="1418" w:hanging="1418"/>
      <w:outlineLvl w:val="3"/>
    </w:pPr>
    <w:rPr>
      <w:sz w:val="24"/>
    </w:rPr>
  </w:style>
  <w:style w:type="paragraph" w:styleId="Heading5">
    <w:name w:val="heading 5"/>
    <w:aliases w:val="H5"/>
    <w:basedOn w:val="Heading4"/>
    <w:next w:val="Normal"/>
    <w:qFormat/>
    <w:rsid w:val="004544D3"/>
    <w:pPr>
      <w:ind w:left="1701" w:hanging="1701"/>
      <w:outlineLvl w:val="4"/>
    </w:pPr>
    <w:rPr>
      <w:sz w:val="22"/>
    </w:rPr>
  </w:style>
  <w:style w:type="paragraph" w:styleId="Heading6">
    <w:name w:val="heading 6"/>
    <w:basedOn w:val="H6"/>
    <w:next w:val="Normal"/>
    <w:link w:val="Heading6Char"/>
    <w:qFormat/>
    <w:rsid w:val="004544D3"/>
    <w:pPr>
      <w:outlineLvl w:val="5"/>
    </w:pPr>
  </w:style>
  <w:style w:type="paragraph" w:styleId="Heading7">
    <w:name w:val="heading 7"/>
    <w:basedOn w:val="H6"/>
    <w:next w:val="Normal"/>
    <w:link w:val="Heading7Char"/>
    <w:qFormat/>
    <w:rsid w:val="004544D3"/>
    <w:pPr>
      <w:outlineLvl w:val="6"/>
    </w:pPr>
  </w:style>
  <w:style w:type="paragraph" w:styleId="Heading8">
    <w:name w:val="heading 8"/>
    <w:aliases w:val="Table Heading"/>
    <w:basedOn w:val="Heading1"/>
    <w:next w:val="Normal"/>
    <w:qFormat/>
    <w:rsid w:val="004544D3"/>
    <w:pPr>
      <w:ind w:left="0" w:firstLine="0"/>
      <w:outlineLvl w:val="7"/>
    </w:pPr>
  </w:style>
  <w:style w:type="paragraph" w:styleId="Heading9">
    <w:name w:val="heading 9"/>
    <w:aliases w:val="Figure Heading,FH"/>
    <w:basedOn w:val="Heading8"/>
    <w:next w:val="Normal"/>
    <w:qFormat/>
    <w:rsid w:val="004544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544D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4D3"/>
    <w:pPr>
      <w:spacing w:before="180"/>
      <w:ind w:left="2693" w:hanging="2693"/>
    </w:pPr>
    <w:rPr>
      <w:b/>
    </w:rPr>
  </w:style>
  <w:style w:type="paragraph" w:styleId="TOC1">
    <w:name w:val="toc 1"/>
    <w:semiHidden/>
    <w:rsid w:val="004544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544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544D3"/>
    <w:pPr>
      <w:ind w:left="1701" w:hanging="1701"/>
    </w:pPr>
  </w:style>
  <w:style w:type="paragraph" w:styleId="TOC4">
    <w:name w:val="toc 4"/>
    <w:basedOn w:val="TOC3"/>
    <w:rsid w:val="004544D3"/>
    <w:pPr>
      <w:ind w:left="1418" w:hanging="1418"/>
    </w:pPr>
  </w:style>
  <w:style w:type="paragraph" w:styleId="TOC3">
    <w:name w:val="toc 3"/>
    <w:basedOn w:val="TOC2"/>
    <w:rsid w:val="004544D3"/>
    <w:pPr>
      <w:ind w:left="1134" w:hanging="1134"/>
    </w:pPr>
  </w:style>
  <w:style w:type="paragraph" w:styleId="TOC2">
    <w:name w:val="toc 2"/>
    <w:basedOn w:val="TOC1"/>
    <w:rsid w:val="004544D3"/>
    <w:pPr>
      <w:keepNext w:val="0"/>
      <w:spacing w:before="0"/>
      <w:ind w:left="851" w:hanging="851"/>
    </w:pPr>
    <w:rPr>
      <w:sz w:val="20"/>
    </w:rPr>
  </w:style>
  <w:style w:type="paragraph" w:styleId="Index2">
    <w:name w:val="index 2"/>
    <w:basedOn w:val="Index1"/>
    <w:rsid w:val="004544D3"/>
    <w:pPr>
      <w:ind w:left="284"/>
    </w:pPr>
  </w:style>
  <w:style w:type="paragraph" w:styleId="Index1">
    <w:name w:val="index 1"/>
    <w:basedOn w:val="Normal"/>
    <w:rsid w:val="004544D3"/>
    <w:pPr>
      <w:keepLines/>
      <w:spacing w:after="0"/>
    </w:pPr>
  </w:style>
  <w:style w:type="paragraph" w:customStyle="1" w:styleId="ZH">
    <w:name w:val="ZH"/>
    <w:rsid w:val="004544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544D3"/>
    <w:pPr>
      <w:outlineLvl w:val="9"/>
    </w:pPr>
  </w:style>
  <w:style w:type="paragraph" w:styleId="ListNumber2">
    <w:name w:val="List Number 2"/>
    <w:basedOn w:val="ListNumber"/>
    <w:rsid w:val="004544D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544D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4544D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544D3"/>
    <w:pPr>
      <w:keepLines/>
      <w:spacing w:after="0"/>
      <w:ind w:left="454" w:hanging="454"/>
    </w:pPr>
    <w:rPr>
      <w:sz w:val="16"/>
    </w:rPr>
  </w:style>
  <w:style w:type="paragraph" w:customStyle="1" w:styleId="TAH">
    <w:name w:val="TAH"/>
    <w:basedOn w:val="TAC"/>
    <w:link w:val="TAHCar"/>
    <w:rsid w:val="004544D3"/>
    <w:rPr>
      <w:b/>
    </w:rPr>
  </w:style>
  <w:style w:type="paragraph" w:customStyle="1" w:styleId="TAC">
    <w:name w:val="TAC"/>
    <w:basedOn w:val="TAL"/>
    <w:link w:val="TACChar"/>
    <w:rsid w:val="004544D3"/>
    <w:pPr>
      <w:jc w:val="center"/>
    </w:pPr>
  </w:style>
  <w:style w:type="paragraph" w:customStyle="1" w:styleId="TF">
    <w:name w:val="TF"/>
    <w:basedOn w:val="TH"/>
    <w:rsid w:val="004544D3"/>
    <w:pPr>
      <w:keepNext w:val="0"/>
      <w:spacing w:before="0" w:after="240"/>
    </w:pPr>
  </w:style>
  <w:style w:type="paragraph" w:customStyle="1" w:styleId="NO">
    <w:name w:val="NO"/>
    <w:basedOn w:val="Normal"/>
    <w:rsid w:val="004544D3"/>
    <w:pPr>
      <w:keepLines/>
      <w:ind w:left="1135" w:hanging="851"/>
    </w:pPr>
  </w:style>
  <w:style w:type="paragraph" w:styleId="TOC9">
    <w:name w:val="toc 9"/>
    <w:basedOn w:val="TOC8"/>
    <w:rsid w:val="004544D3"/>
    <w:pPr>
      <w:ind w:left="1418" w:hanging="1418"/>
    </w:pPr>
  </w:style>
  <w:style w:type="paragraph" w:customStyle="1" w:styleId="EX">
    <w:name w:val="EX"/>
    <w:basedOn w:val="Normal"/>
    <w:rsid w:val="004544D3"/>
    <w:pPr>
      <w:keepLines/>
      <w:ind w:left="1702" w:hanging="1418"/>
    </w:pPr>
  </w:style>
  <w:style w:type="paragraph" w:customStyle="1" w:styleId="LD">
    <w:name w:val="LD"/>
    <w:rsid w:val="004544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544D3"/>
    <w:pPr>
      <w:spacing w:after="0"/>
    </w:pPr>
  </w:style>
  <w:style w:type="paragraph" w:customStyle="1" w:styleId="EW">
    <w:name w:val="EW"/>
    <w:basedOn w:val="EX"/>
    <w:rsid w:val="004544D3"/>
    <w:pPr>
      <w:spacing w:after="0"/>
    </w:pPr>
  </w:style>
  <w:style w:type="paragraph" w:styleId="TOC6">
    <w:name w:val="toc 6"/>
    <w:basedOn w:val="TOC5"/>
    <w:next w:val="Normal"/>
    <w:rsid w:val="004544D3"/>
    <w:pPr>
      <w:ind w:left="1985" w:hanging="1985"/>
    </w:pPr>
  </w:style>
  <w:style w:type="paragraph" w:styleId="TOC7">
    <w:name w:val="toc 7"/>
    <w:basedOn w:val="TOC6"/>
    <w:next w:val="Normal"/>
    <w:rsid w:val="004544D3"/>
    <w:pPr>
      <w:ind w:left="2268" w:hanging="2268"/>
    </w:pPr>
  </w:style>
  <w:style w:type="paragraph" w:styleId="ListBullet2">
    <w:name w:val="List Bullet 2"/>
    <w:aliases w:val="lb2"/>
    <w:basedOn w:val="ListBullet"/>
    <w:rsid w:val="004544D3"/>
    <w:pPr>
      <w:ind w:left="851"/>
    </w:pPr>
  </w:style>
  <w:style w:type="paragraph" w:styleId="ListBullet3">
    <w:name w:val="List Bullet 3"/>
    <w:basedOn w:val="ListBullet2"/>
    <w:rsid w:val="004544D3"/>
    <w:pPr>
      <w:ind w:left="1135"/>
    </w:pPr>
  </w:style>
  <w:style w:type="paragraph" w:styleId="ListNumber">
    <w:name w:val="List Number"/>
    <w:basedOn w:val="List"/>
    <w:rsid w:val="004544D3"/>
  </w:style>
  <w:style w:type="paragraph" w:customStyle="1" w:styleId="EQ">
    <w:name w:val="EQ"/>
    <w:basedOn w:val="Normal"/>
    <w:next w:val="Normal"/>
    <w:rsid w:val="004544D3"/>
    <w:pPr>
      <w:keepLines/>
      <w:tabs>
        <w:tab w:val="center" w:pos="4536"/>
        <w:tab w:val="right" w:pos="9072"/>
      </w:tabs>
    </w:pPr>
    <w:rPr>
      <w:noProof/>
    </w:rPr>
  </w:style>
  <w:style w:type="paragraph" w:customStyle="1" w:styleId="TH">
    <w:name w:val="TH"/>
    <w:basedOn w:val="Normal"/>
    <w:link w:val="THChar"/>
    <w:rsid w:val="004544D3"/>
    <w:pPr>
      <w:keepNext/>
      <w:keepLines/>
      <w:spacing w:before="60"/>
      <w:jc w:val="center"/>
    </w:pPr>
    <w:rPr>
      <w:rFonts w:ascii="Arial" w:hAnsi="Arial"/>
      <w:b/>
    </w:rPr>
  </w:style>
  <w:style w:type="paragraph" w:customStyle="1" w:styleId="NF">
    <w:name w:val="NF"/>
    <w:basedOn w:val="NO"/>
    <w:rsid w:val="004544D3"/>
    <w:pPr>
      <w:keepNext/>
      <w:spacing w:after="0"/>
    </w:pPr>
    <w:rPr>
      <w:rFonts w:ascii="Arial" w:hAnsi="Arial"/>
      <w:sz w:val="18"/>
    </w:rPr>
  </w:style>
  <w:style w:type="paragraph" w:customStyle="1" w:styleId="PL">
    <w:name w:val="PL"/>
    <w:rsid w:val="004544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544D3"/>
    <w:pPr>
      <w:jc w:val="right"/>
    </w:pPr>
  </w:style>
  <w:style w:type="paragraph" w:customStyle="1" w:styleId="H6">
    <w:name w:val="H6"/>
    <w:basedOn w:val="Heading5"/>
    <w:next w:val="Normal"/>
    <w:rsid w:val="004544D3"/>
    <w:pPr>
      <w:ind w:left="1985" w:hanging="1985"/>
      <w:outlineLvl w:val="9"/>
    </w:pPr>
    <w:rPr>
      <w:sz w:val="20"/>
    </w:rPr>
  </w:style>
  <w:style w:type="paragraph" w:customStyle="1" w:styleId="TAN">
    <w:name w:val="TAN"/>
    <w:basedOn w:val="TAL"/>
    <w:link w:val="TANChar"/>
    <w:rsid w:val="004544D3"/>
    <w:pPr>
      <w:ind w:left="851" w:hanging="851"/>
    </w:pPr>
  </w:style>
  <w:style w:type="paragraph" w:customStyle="1" w:styleId="TAL">
    <w:name w:val="TAL"/>
    <w:basedOn w:val="Normal"/>
    <w:link w:val="TALCar"/>
    <w:rsid w:val="004544D3"/>
    <w:pPr>
      <w:keepNext/>
      <w:keepLines/>
      <w:spacing w:after="0"/>
    </w:pPr>
    <w:rPr>
      <w:rFonts w:ascii="Arial" w:hAnsi="Arial"/>
      <w:sz w:val="18"/>
    </w:rPr>
  </w:style>
  <w:style w:type="paragraph" w:customStyle="1" w:styleId="ZA">
    <w:name w:val="ZA"/>
    <w:rsid w:val="004544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544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544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544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544D3"/>
    <w:pPr>
      <w:framePr w:wrap="notBeside" w:y="16161"/>
    </w:pPr>
  </w:style>
  <w:style w:type="character" w:customStyle="1" w:styleId="ZGSM">
    <w:name w:val="ZGSM"/>
    <w:rsid w:val="004544D3"/>
  </w:style>
  <w:style w:type="paragraph" w:styleId="List2">
    <w:name w:val="List 2"/>
    <w:basedOn w:val="List"/>
    <w:rsid w:val="004544D3"/>
    <w:pPr>
      <w:ind w:left="851"/>
    </w:pPr>
  </w:style>
  <w:style w:type="paragraph" w:customStyle="1" w:styleId="ZG">
    <w:name w:val="ZG"/>
    <w:rsid w:val="004544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544D3"/>
    <w:pPr>
      <w:ind w:left="1135"/>
    </w:pPr>
  </w:style>
  <w:style w:type="paragraph" w:styleId="List4">
    <w:name w:val="List 4"/>
    <w:basedOn w:val="List3"/>
    <w:rsid w:val="004544D3"/>
    <w:pPr>
      <w:ind w:left="1418"/>
    </w:pPr>
  </w:style>
  <w:style w:type="paragraph" w:styleId="List5">
    <w:name w:val="List 5"/>
    <w:basedOn w:val="List4"/>
    <w:rsid w:val="004544D3"/>
    <w:pPr>
      <w:ind w:left="1702"/>
    </w:pPr>
  </w:style>
  <w:style w:type="paragraph" w:customStyle="1" w:styleId="EditorsNote">
    <w:name w:val="Editor's Note"/>
    <w:basedOn w:val="NO"/>
    <w:rsid w:val="004544D3"/>
    <w:rPr>
      <w:color w:val="FF0000"/>
    </w:rPr>
  </w:style>
  <w:style w:type="paragraph" w:styleId="List">
    <w:name w:val="List"/>
    <w:basedOn w:val="Normal"/>
    <w:rsid w:val="004544D3"/>
    <w:pPr>
      <w:ind w:left="568" w:hanging="284"/>
    </w:pPr>
  </w:style>
  <w:style w:type="paragraph" w:styleId="ListBullet">
    <w:name w:val="List Bullet"/>
    <w:basedOn w:val="List"/>
    <w:rsid w:val="004544D3"/>
  </w:style>
  <w:style w:type="paragraph" w:styleId="ListBullet4">
    <w:name w:val="List Bullet 4"/>
    <w:basedOn w:val="ListBullet3"/>
    <w:rsid w:val="004544D3"/>
    <w:pPr>
      <w:ind w:left="1418"/>
    </w:pPr>
  </w:style>
  <w:style w:type="paragraph" w:styleId="ListBullet5">
    <w:name w:val="List Bullet 5"/>
    <w:basedOn w:val="ListBullet4"/>
    <w:rsid w:val="004544D3"/>
    <w:pPr>
      <w:ind w:left="1702"/>
    </w:pPr>
  </w:style>
  <w:style w:type="paragraph" w:customStyle="1" w:styleId="B1">
    <w:name w:val="B1"/>
    <w:basedOn w:val="List"/>
    <w:link w:val="B1Char1"/>
    <w:rsid w:val="004544D3"/>
  </w:style>
  <w:style w:type="paragraph" w:customStyle="1" w:styleId="B2">
    <w:name w:val="B2"/>
    <w:basedOn w:val="List2"/>
    <w:rsid w:val="004544D3"/>
  </w:style>
  <w:style w:type="paragraph" w:customStyle="1" w:styleId="B3">
    <w:name w:val="B3"/>
    <w:basedOn w:val="List3"/>
    <w:rsid w:val="004544D3"/>
  </w:style>
  <w:style w:type="paragraph" w:customStyle="1" w:styleId="B4">
    <w:name w:val="B4"/>
    <w:basedOn w:val="List4"/>
    <w:rsid w:val="004544D3"/>
  </w:style>
  <w:style w:type="paragraph" w:customStyle="1" w:styleId="B5">
    <w:name w:val="B5"/>
    <w:basedOn w:val="List5"/>
    <w:rsid w:val="004544D3"/>
  </w:style>
  <w:style w:type="paragraph" w:styleId="Footer">
    <w:name w:val="footer"/>
    <w:basedOn w:val="Header"/>
    <w:link w:val="FooterChar"/>
    <w:rsid w:val="004544D3"/>
    <w:pPr>
      <w:jc w:val="center"/>
    </w:pPr>
    <w:rPr>
      <w:i/>
    </w:rPr>
  </w:style>
  <w:style w:type="paragraph" w:customStyle="1" w:styleId="ZTD">
    <w:name w:val="ZTD"/>
    <w:basedOn w:val="ZB"/>
    <w:rsid w:val="004544D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06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461503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743525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460867">
      <w:bodyDiv w:val="1"/>
      <w:marLeft w:val="0"/>
      <w:marRight w:val="0"/>
      <w:marTop w:val="0"/>
      <w:marBottom w:val="0"/>
      <w:divBdr>
        <w:top w:val="none" w:sz="0" w:space="0" w:color="auto"/>
        <w:left w:val="none" w:sz="0" w:space="0" w:color="auto"/>
        <w:bottom w:val="none" w:sz="0" w:space="0" w:color="auto"/>
        <w:right w:val="none" w:sz="0" w:space="0" w:color="auto"/>
      </w:divBdr>
    </w:div>
    <w:div w:id="15213581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5/Docs/RP-24175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136</TotalTime>
  <Pages>4</Pages>
  <Words>1232</Words>
  <Characters>7488</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8703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Kuba Kolodziej</cp:lastModifiedBy>
  <cp:revision>94</cp:revision>
  <dcterms:created xsi:type="dcterms:W3CDTF">2018-11-20T14:54:00Z</dcterms:created>
  <dcterms:modified xsi:type="dcterms:W3CDTF">2024-12-02T10:39:00Z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